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A5A1" w14:textId="77777777" w:rsidR="00AE13BE" w:rsidRPr="00E16ABD" w:rsidRDefault="00AE13BE" w:rsidP="00AE13BE">
      <w:pPr>
        <w:jc w:val="center"/>
        <w:rPr>
          <w:b/>
          <w:lang w:val="uk-UA"/>
        </w:rPr>
      </w:pPr>
      <w:r w:rsidRPr="00E16ABD">
        <w:rPr>
          <w:b/>
          <w:lang w:val="uk-UA"/>
        </w:rPr>
        <w:t>Міністерство освіти і науки України</w:t>
      </w:r>
    </w:p>
    <w:p w14:paraId="1C40FE36" w14:textId="77777777" w:rsidR="00AE13BE" w:rsidRPr="00E16ABD" w:rsidRDefault="00AE13BE" w:rsidP="00AE13BE">
      <w:pPr>
        <w:jc w:val="center"/>
        <w:rPr>
          <w:b/>
          <w:lang w:val="uk-UA"/>
        </w:rPr>
      </w:pPr>
    </w:p>
    <w:p w14:paraId="046526AD" w14:textId="77777777" w:rsidR="00AE13BE" w:rsidRPr="00E16ABD" w:rsidRDefault="00AE13BE" w:rsidP="00AE13BE">
      <w:pPr>
        <w:jc w:val="center"/>
        <w:rPr>
          <w:b/>
          <w:lang w:val="uk-UA"/>
        </w:rPr>
      </w:pPr>
      <w:r w:rsidRPr="00E16ABD">
        <w:rPr>
          <w:b/>
          <w:lang w:val="uk-UA"/>
        </w:rPr>
        <w:t>Університет імені Альфреда Нобеля</w:t>
      </w:r>
    </w:p>
    <w:p w14:paraId="37897225" w14:textId="77777777" w:rsidR="00AE13BE" w:rsidRPr="00E16ABD" w:rsidRDefault="00AE13BE" w:rsidP="00AE13BE">
      <w:pPr>
        <w:jc w:val="center"/>
        <w:rPr>
          <w:b/>
          <w:lang w:val="uk-UA"/>
        </w:rPr>
      </w:pPr>
    </w:p>
    <w:p w14:paraId="2EECD13B" w14:textId="77777777" w:rsidR="00AE13BE" w:rsidRPr="00E16ABD" w:rsidRDefault="00AE13BE" w:rsidP="00AE13BE">
      <w:pPr>
        <w:jc w:val="center"/>
        <w:rPr>
          <w:b/>
          <w:lang w:val="uk-UA"/>
        </w:rPr>
      </w:pPr>
      <w:r w:rsidRPr="00E16ABD">
        <w:rPr>
          <w:b/>
          <w:lang w:val="uk-UA"/>
        </w:rPr>
        <w:t xml:space="preserve">Університет митної справи та фінансів </w:t>
      </w:r>
    </w:p>
    <w:p w14:paraId="4E238B77" w14:textId="77777777" w:rsidR="00AE13BE" w:rsidRPr="00E16ABD" w:rsidRDefault="00AE13BE" w:rsidP="00AE13BE">
      <w:pPr>
        <w:rPr>
          <w:b/>
          <w:lang w:val="uk-UA"/>
        </w:rPr>
      </w:pPr>
    </w:p>
    <w:p w14:paraId="44AA3590" w14:textId="77777777" w:rsidR="00AE13BE" w:rsidRPr="00E16ABD" w:rsidRDefault="00AE13BE" w:rsidP="00AE13BE">
      <w:pPr>
        <w:jc w:val="center"/>
        <w:rPr>
          <w:b/>
          <w:lang w:val="uk-UA"/>
        </w:rPr>
      </w:pPr>
    </w:p>
    <w:p w14:paraId="50D5AD47" w14:textId="77777777" w:rsidR="00AE13BE" w:rsidRPr="00E16ABD" w:rsidRDefault="00AE13BE" w:rsidP="00AE13BE">
      <w:pPr>
        <w:jc w:val="center"/>
        <w:rPr>
          <w:b/>
          <w:lang w:val="uk-UA"/>
        </w:rPr>
      </w:pPr>
      <w:r w:rsidRPr="00E16ABD">
        <w:rPr>
          <w:b/>
          <w:lang w:val="uk-UA"/>
        </w:rPr>
        <w:t xml:space="preserve">Сумський національний аграрний університет </w:t>
      </w:r>
    </w:p>
    <w:p w14:paraId="30656013" w14:textId="77777777" w:rsidR="00AE13BE" w:rsidRPr="00E16ABD" w:rsidRDefault="00AE13BE" w:rsidP="00AE13BE">
      <w:pPr>
        <w:jc w:val="center"/>
        <w:rPr>
          <w:b/>
          <w:lang w:val="uk-UA"/>
        </w:rPr>
      </w:pPr>
    </w:p>
    <w:p w14:paraId="3C23863B" w14:textId="40DF3417" w:rsidR="00AE13BE" w:rsidRDefault="00AE13BE" w:rsidP="00AE13BE">
      <w:pPr>
        <w:jc w:val="center"/>
        <w:rPr>
          <w:b/>
          <w:lang w:val="uk-UA"/>
        </w:rPr>
      </w:pPr>
    </w:p>
    <w:p w14:paraId="4DDE1B97" w14:textId="77777777" w:rsidR="00E16ABD" w:rsidRDefault="00E16ABD" w:rsidP="00AE13BE">
      <w:pPr>
        <w:jc w:val="center"/>
        <w:rPr>
          <w:b/>
          <w:lang w:val="uk-UA"/>
        </w:rPr>
      </w:pPr>
    </w:p>
    <w:p w14:paraId="39E14A4B" w14:textId="77777777" w:rsidR="00AE13BE" w:rsidRDefault="00AE13BE" w:rsidP="00AE13BE">
      <w:pPr>
        <w:jc w:val="center"/>
        <w:rPr>
          <w:b/>
          <w:lang w:val="uk-UA"/>
        </w:rPr>
      </w:pPr>
    </w:p>
    <w:p w14:paraId="12EBF651" w14:textId="77777777" w:rsidR="00AE13BE" w:rsidRPr="001B1A05" w:rsidRDefault="00AE13BE" w:rsidP="00AE13BE">
      <w:pPr>
        <w:jc w:val="center"/>
        <w:rPr>
          <w:b/>
          <w:lang w:val="uk-UA"/>
        </w:rPr>
      </w:pPr>
    </w:p>
    <w:p w14:paraId="01553774" w14:textId="77777777" w:rsidR="00AE13BE" w:rsidRDefault="00AE13BE" w:rsidP="00AE13BE">
      <w:pPr>
        <w:jc w:val="center"/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ІІІ</w:t>
      </w:r>
      <w:r w:rsidRPr="009D495E">
        <w:rPr>
          <w:b/>
          <w:lang w:val="uk-UA"/>
        </w:rPr>
        <w:t xml:space="preserve"> </w:t>
      </w:r>
      <w:r>
        <w:rPr>
          <w:b/>
          <w:lang w:val="uk-UA"/>
        </w:rPr>
        <w:t xml:space="preserve">МІЖНАРОДНА </w:t>
      </w:r>
      <w:r w:rsidRPr="009D495E">
        <w:rPr>
          <w:b/>
          <w:lang w:val="uk-UA"/>
        </w:rPr>
        <w:t>НАУКОВО-</w:t>
      </w:r>
    </w:p>
    <w:p w14:paraId="3D3D0F31" w14:textId="77777777" w:rsidR="00AE13BE" w:rsidRPr="00B8643C" w:rsidRDefault="00AE13BE" w:rsidP="00AE13BE">
      <w:pPr>
        <w:jc w:val="center"/>
        <w:rPr>
          <w:b/>
          <w:lang w:val="uk-UA"/>
        </w:rPr>
      </w:pPr>
      <w:r w:rsidRPr="009D495E">
        <w:rPr>
          <w:b/>
          <w:lang w:val="uk-UA"/>
        </w:rPr>
        <w:t>ПРАКТИЧНА КОНФЕРЕНЦІЯ</w:t>
      </w:r>
    </w:p>
    <w:p w14:paraId="6A7CB187" w14:textId="77777777" w:rsidR="00AE13BE" w:rsidRDefault="00AE13BE" w:rsidP="00AE13BE">
      <w:pPr>
        <w:jc w:val="center"/>
        <w:rPr>
          <w:b/>
          <w:sz w:val="20"/>
          <w:szCs w:val="20"/>
          <w:lang w:val="uk-UA"/>
        </w:rPr>
      </w:pPr>
    </w:p>
    <w:p w14:paraId="4CB36E78" w14:textId="4D984BF8" w:rsidR="00AE13BE" w:rsidRDefault="00AE13BE" w:rsidP="00AE13BE">
      <w:pPr>
        <w:jc w:val="center"/>
        <w:rPr>
          <w:b/>
          <w:sz w:val="20"/>
          <w:szCs w:val="20"/>
          <w:lang w:val="uk-UA"/>
        </w:rPr>
      </w:pPr>
    </w:p>
    <w:p w14:paraId="66A73C69" w14:textId="38C587C0" w:rsidR="00E16ABD" w:rsidRDefault="00E16ABD" w:rsidP="00AE13BE">
      <w:pPr>
        <w:jc w:val="center"/>
        <w:rPr>
          <w:b/>
          <w:sz w:val="20"/>
          <w:szCs w:val="20"/>
          <w:lang w:val="uk-UA"/>
        </w:rPr>
      </w:pPr>
    </w:p>
    <w:p w14:paraId="0CF5910B" w14:textId="43CA00A1" w:rsidR="00E16ABD" w:rsidRDefault="00E16ABD" w:rsidP="00AE13BE">
      <w:pPr>
        <w:jc w:val="center"/>
        <w:rPr>
          <w:b/>
          <w:sz w:val="20"/>
          <w:szCs w:val="20"/>
          <w:lang w:val="uk-UA"/>
        </w:rPr>
      </w:pPr>
    </w:p>
    <w:p w14:paraId="3786EBB8" w14:textId="77777777" w:rsidR="00E16ABD" w:rsidRPr="00B8643C" w:rsidRDefault="00E16ABD" w:rsidP="00AE13BE">
      <w:pPr>
        <w:jc w:val="center"/>
        <w:rPr>
          <w:b/>
          <w:sz w:val="20"/>
          <w:szCs w:val="20"/>
          <w:lang w:val="uk-UA"/>
        </w:rPr>
      </w:pPr>
    </w:p>
    <w:p w14:paraId="1AA1D70D" w14:textId="77777777" w:rsidR="00AE13BE" w:rsidRPr="00443376" w:rsidRDefault="00AE13BE" w:rsidP="00AE13BE">
      <w:pPr>
        <w:jc w:val="center"/>
        <w:rPr>
          <w:b/>
          <w:i/>
          <w:sz w:val="35"/>
          <w:szCs w:val="35"/>
          <w:lang w:val="uk-UA"/>
        </w:rPr>
      </w:pPr>
      <w:r w:rsidRPr="00443376">
        <w:rPr>
          <w:b/>
          <w:i/>
          <w:sz w:val="35"/>
          <w:szCs w:val="35"/>
          <w:lang w:val="uk-UA"/>
        </w:rPr>
        <w:t>Сучасний менеджмент: тенденції, проблеми та перспективи розвитку</w:t>
      </w:r>
    </w:p>
    <w:p w14:paraId="4DC3BEF3" w14:textId="77777777" w:rsidR="00AE13BE" w:rsidRPr="00443376" w:rsidRDefault="00AE13BE" w:rsidP="00AE13BE">
      <w:pPr>
        <w:jc w:val="center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3</w:t>
      </w:r>
      <w:r w:rsidRPr="00A031AD">
        <w:rPr>
          <w:b/>
          <w:i/>
          <w:sz w:val="30"/>
          <w:szCs w:val="30"/>
          <w:lang w:val="uk-UA"/>
        </w:rPr>
        <w:t xml:space="preserve"> </w:t>
      </w:r>
      <w:r>
        <w:rPr>
          <w:b/>
          <w:i/>
          <w:sz w:val="30"/>
          <w:szCs w:val="30"/>
          <w:lang w:val="uk-UA"/>
        </w:rPr>
        <w:t>грудня</w:t>
      </w:r>
      <w:r w:rsidRPr="00A031AD">
        <w:rPr>
          <w:b/>
          <w:i/>
          <w:sz w:val="30"/>
          <w:szCs w:val="30"/>
          <w:lang w:val="uk-UA"/>
        </w:rPr>
        <w:t xml:space="preserve"> 20</w:t>
      </w:r>
      <w:r>
        <w:rPr>
          <w:b/>
          <w:i/>
          <w:sz w:val="30"/>
          <w:szCs w:val="30"/>
          <w:lang w:val="uk-UA"/>
        </w:rPr>
        <w:t xml:space="preserve">21 </w:t>
      </w:r>
      <w:r w:rsidRPr="00A031AD">
        <w:rPr>
          <w:b/>
          <w:i/>
          <w:sz w:val="30"/>
          <w:szCs w:val="30"/>
          <w:lang w:val="uk-UA"/>
        </w:rPr>
        <w:t>р.</w:t>
      </w:r>
    </w:p>
    <w:p w14:paraId="69815714" w14:textId="77777777" w:rsidR="00AE13BE" w:rsidRPr="00443376" w:rsidRDefault="00AE13BE" w:rsidP="00AE13BE">
      <w:pPr>
        <w:rPr>
          <w:sz w:val="30"/>
          <w:szCs w:val="30"/>
          <w:lang w:val="uk-UA"/>
        </w:rPr>
      </w:pPr>
    </w:p>
    <w:p w14:paraId="21F67C33" w14:textId="77777777" w:rsidR="00AE13BE" w:rsidRDefault="00AE13BE" w:rsidP="00AE13BE">
      <w:pPr>
        <w:jc w:val="center"/>
        <w:rPr>
          <w:b/>
          <w:lang w:val="uk-UA"/>
        </w:rPr>
      </w:pPr>
      <w:r>
        <w:rPr>
          <w:b/>
          <w:lang w:val="uk-UA"/>
        </w:rPr>
        <w:t>(Он-лайн формат)</w:t>
      </w:r>
    </w:p>
    <w:p w14:paraId="08077384" w14:textId="4E0DB368" w:rsidR="00AE13BE" w:rsidRDefault="00AE13BE" w:rsidP="00AE13BE">
      <w:pPr>
        <w:rPr>
          <w:b/>
          <w:lang w:val="uk-UA"/>
        </w:rPr>
      </w:pPr>
    </w:p>
    <w:p w14:paraId="7EA87425" w14:textId="1F7CA7B4" w:rsidR="00E16ABD" w:rsidRDefault="00E16ABD" w:rsidP="00AE13BE">
      <w:pPr>
        <w:rPr>
          <w:b/>
          <w:lang w:val="uk-UA"/>
        </w:rPr>
      </w:pPr>
    </w:p>
    <w:p w14:paraId="0C3A6C66" w14:textId="385D4DE3" w:rsidR="00E16ABD" w:rsidRDefault="00E16ABD" w:rsidP="00AE13BE">
      <w:pPr>
        <w:rPr>
          <w:b/>
          <w:lang w:val="uk-UA"/>
        </w:rPr>
      </w:pPr>
    </w:p>
    <w:p w14:paraId="6E81C638" w14:textId="039E3A80" w:rsidR="00E16ABD" w:rsidRDefault="00E16ABD" w:rsidP="00AE13BE">
      <w:pPr>
        <w:rPr>
          <w:b/>
          <w:lang w:val="uk-UA"/>
        </w:rPr>
      </w:pPr>
    </w:p>
    <w:p w14:paraId="6836E031" w14:textId="1C43B1A3" w:rsidR="00E16ABD" w:rsidRDefault="00E16ABD" w:rsidP="00AE13BE">
      <w:pPr>
        <w:rPr>
          <w:b/>
          <w:lang w:val="uk-UA"/>
        </w:rPr>
      </w:pPr>
    </w:p>
    <w:p w14:paraId="6C027B07" w14:textId="77777777" w:rsidR="00E16ABD" w:rsidRDefault="00E16ABD" w:rsidP="00AE13BE">
      <w:pPr>
        <w:rPr>
          <w:b/>
          <w:lang w:val="uk-UA"/>
        </w:rPr>
      </w:pPr>
    </w:p>
    <w:p w14:paraId="20E75144" w14:textId="77777777" w:rsidR="00AE13BE" w:rsidRDefault="00AE13BE" w:rsidP="00AE13BE">
      <w:pPr>
        <w:jc w:val="center"/>
        <w:rPr>
          <w:b/>
          <w:lang w:val="uk-UA"/>
        </w:rPr>
      </w:pPr>
    </w:p>
    <w:p w14:paraId="65256E06" w14:textId="71749E84" w:rsidR="00AE13BE" w:rsidRDefault="00AE13BE" w:rsidP="00AE13BE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 wp14:anchorId="770BFEA7" wp14:editId="235AE7A0">
            <wp:extent cx="1725295" cy="2377440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78E32" w14:textId="77777777" w:rsidR="00E16ABD" w:rsidRDefault="00E16ABD" w:rsidP="00AE13BE">
      <w:pPr>
        <w:jc w:val="center"/>
        <w:rPr>
          <w:b/>
          <w:lang w:val="uk-UA"/>
        </w:rPr>
      </w:pPr>
    </w:p>
    <w:p w14:paraId="48966B1E" w14:textId="77777777" w:rsidR="00E16ABD" w:rsidRDefault="00E16ABD" w:rsidP="00AE13BE">
      <w:pPr>
        <w:jc w:val="center"/>
        <w:rPr>
          <w:b/>
          <w:lang w:val="uk-UA"/>
        </w:rPr>
      </w:pPr>
    </w:p>
    <w:p w14:paraId="67FAD197" w14:textId="776714D0" w:rsidR="00AE13BE" w:rsidRDefault="00AE13BE" w:rsidP="00AE13BE">
      <w:pPr>
        <w:jc w:val="center"/>
        <w:rPr>
          <w:b/>
          <w:lang w:val="uk-UA"/>
        </w:rPr>
      </w:pPr>
      <w:r w:rsidRPr="00315C50">
        <w:rPr>
          <w:b/>
          <w:lang w:val="uk-UA"/>
        </w:rPr>
        <w:t>Дніпро</w:t>
      </w:r>
      <w:r>
        <w:rPr>
          <w:b/>
          <w:lang w:val="uk-UA"/>
        </w:rPr>
        <w:t xml:space="preserve"> – </w:t>
      </w:r>
      <w:r w:rsidRPr="00315C50">
        <w:rPr>
          <w:b/>
          <w:lang w:val="uk-UA"/>
        </w:rPr>
        <w:t>20</w:t>
      </w:r>
      <w:r>
        <w:rPr>
          <w:b/>
          <w:lang w:val="uk-UA"/>
        </w:rPr>
        <w:t>21</w:t>
      </w:r>
    </w:p>
    <w:p w14:paraId="1686F0C2" w14:textId="77777777" w:rsidR="00AE13BE" w:rsidRDefault="00AE13BE" w:rsidP="00AE13BE">
      <w:pPr>
        <w:ind w:firstLine="360"/>
        <w:rPr>
          <w:b/>
          <w:i/>
          <w:lang w:val="uk-UA"/>
        </w:rPr>
      </w:pPr>
    </w:p>
    <w:p w14:paraId="63AABD39" w14:textId="77777777" w:rsidR="00AE13BE" w:rsidRDefault="00AE13BE">
      <w:pPr>
        <w:spacing w:after="160" w:line="259" w:lineRule="auto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14:paraId="21E3F8CE" w14:textId="77777777" w:rsidR="00E16ABD" w:rsidRDefault="00E16ABD" w:rsidP="00E16ABD">
      <w:pPr>
        <w:ind w:firstLine="380"/>
        <w:jc w:val="center"/>
        <w:rPr>
          <w:b/>
          <w:i/>
          <w:sz w:val="10"/>
          <w:szCs w:val="10"/>
          <w:lang w:val="uk-UA"/>
        </w:rPr>
      </w:pPr>
      <w:r w:rsidRPr="00B8643C">
        <w:rPr>
          <w:b/>
          <w:i/>
          <w:lang w:val="uk-UA"/>
        </w:rPr>
        <w:lastRenderedPageBreak/>
        <w:t>Шановні колеги!</w:t>
      </w:r>
    </w:p>
    <w:p w14:paraId="41CCAA3D" w14:textId="77777777" w:rsidR="00E16ABD" w:rsidRPr="00812004" w:rsidRDefault="00E16ABD" w:rsidP="00E16ABD">
      <w:pPr>
        <w:ind w:firstLine="380"/>
        <w:jc w:val="center"/>
        <w:rPr>
          <w:b/>
          <w:i/>
          <w:sz w:val="10"/>
          <w:szCs w:val="10"/>
          <w:lang w:val="uk-UA"/>
        </w:rPr>
      </w:pPr>
    </w:p>
    <w:p w14:paraId="63ABB0DD" w14:textId="77777777" w:rsidR="00E16ABD" w:rsidRDefault="00E16ABD" w:rsidP="00E16ABD">
      <w:pPr>
        <w:ind w:firstLine="380"/>
        <w:jc w:val="both"/>
        <w:rPr>
          <w:b/>
          <w:lang w:val="uk-UA"/>
        </w:rPr>
      </w:pPr>
      <w:r>
        <w:rPr>
          <w:lang w:val="uk-UA"/>
        </w:rPr>
        <w:t>У</w:t>
      </w:r>
      <w:r w:rsidRPr="00B8643C">
        <w:rPr>
          <w:lang w:val="uk-UA"/>
        </w:rPr>
        <w:t xml:space="preserve">ніверситет імені Альфреда Нобеля запрошує </w:t>
      </w:r>
      <w:r>
        <w:rPr>
          <w:lang w:val="uk-UA"/>
        </w:rPr>
        <w:t xml:space="preserve">науково-педагогічних працівників, здобувачів вищої освіти, фахівців-практиків </w:t>
      </w:r>
      <w:r w:rsidRPr="00B8643C">
        <w:rPr>
          <w:lang w:val="uk-UA"/>
        </w:rPr>
        <w:t xml:space="preserve">прийняти участь у </w:t>
      </w:r>
      <w:r>
        <w:rPr>
          <w:lang w:val="en-US"/>
        </w:rPr>
        <w:t>V</w:t>
      </w:r>
      <w:r>
        <w:rPr>
          <w:lang w:val="uk-UA"/>
        </w:rPr>
        <w:t>ІІІ</w:t>
      </w:r>
      <w:r w:rsidRPr="00B8643C">
        <w:rPr>
          <w:lang w:val="uk-UA"/>
        </w:rPr>
        <w:t xml:space="preserve"> </w:t>
      </w:r>
      <w:r>
        <w:rPr>
          <w:lang w:val="uk-UA"/>
        </w:rPr>
        <w:t xml:space="preserve">Міжнародній </w:t>
      </w:r>
      <w:r w:rsidRPr="009D495E">
        <w:rPr>
          <w:lang w:val="uk-UA"/>
        </w:rPr>
        <w:t>науково-практичній</w:t>
      </w:r>
      <w:r w:rsidRPr="00B8643C">
        <w:rPr>
          <w:lang w:val="uk-UA"/>
        </w:rPr>
        <w:t xml:space="preserve"> конференції </w:t>
      </w:r>
      <w:r>
        <w:rPr>
          <w:b/>
          <w:i/>
          <w:lang w:val="uk-UA"/>
        </w:rPr>
        <w:t>«Сучасний менеджмент: тенденції, проблеми та перспективи розвитку»</w:t>
      </w:r>
      <w:r w:rsidRPr="00B8643C">
        <w:rPr>
          <w:lang w:val="uk-UA"/>
        </w:rPr>
        <w:t xml:space="preserve">, яка </w:t>
      </w:r>
      <w:r w:rsidRPr="00391BEE">
        <w:rPr>
          <w:lang w:val="uk-UA"/>
        </w:rPr>
        <w:t xml:space="preserve">відбудеться </w:t>
      </w:r>
      <w:r>
        <w:rPr>
          <w:b/>
          <w:lang w:val="uk-UA"/>
        </w:rPr>
        <w:t>3</w:t>
      </w:r>
      <w:r w:rsidRPr="00391BEE">
        <w:rPr>
          <w:b/>
          <w:lang w:val="uk-UA"/>
        </w:rPr>
        <w:t xml:space="preserve"> грудня 202</w:t>
      </w:r>
      <w:r>
        <w:rPr>
          <w:b/>
          <w:lang w:val="uk-UA"/>
        </w:rPr>
        <w:t>1</w:t>
      </w:r>
      <w:r w:rsidRPr="00391BEE">
        <w:rPr>
          <w:b/>
          <w:lang w:val="uk-UA"/>
        </w:rPr>
        <w:t xml:space="preserve"> р.</w:t>
      </w:r>
      <w:r>
        <w:rPr>
          <w:b/>
          <w:lang w:val="uk-UA"/>
        </w:rPr>
        <w:t xml:space="preserve"> </w:t>
      </w:r>
      <w:r w:rsidRPr="00391BEE">
        <w:rPr>
          <w:lang w:val="uk-UA"/>
        </w:rPr>
        <w:t>в онлайн форматі.</w:t>
      </w:r>
    </w:p>
    <w:p w14:paraId="4CACEBCC" w14:textId="363699F4" w:rsidR="00E16ABD" w:rsidRDefault="00E16ABD" w:rsidP="00E16ABD">
      <w:pPr>
        <w:ind w:firstLine="380"/>
        <w:jc w:val="both"/>
        <w:rPr>
          <w:lang w:val="uk-UA"/>
        </w:rPr>
      </w:pPr>
      <w:r w:rsidRPr="00B8643C">
        <w:rPr>
          <w:lang w:val="uk-UA"/>
        </w:rPr>
        <w:t xml:space="preserve">На конференції планується обговорення </w:t>
      </w:r>
      <w:r>
        <w:rPr>
          <w:lang w:val="uk-UA"/>
        </w:rPr>
        <w:t xml:space="preserve"> проблем розвитку системи менеджменту приватних та державних організацій у таких аспектах як, системне управління інноваційною діяльністю, сучасні тенденції стратегічного менеджменту, розвиток бізнес-процесів, формування ефективної організаційної культури, розвиток творчих здібностей менеджерів.</w:t>
      </w:r>
    </w:p>
    <w:p w14:paraId="67BCFA62" w14:textId="77777777" w:rsidR="00E16ABD" w:rsidRPr="00B8643C" w:rsidRDefault="00E16ABD" w:rsidP="00E16ABD">
      <w:pPr>
        <w:ind w:firstLine="380"/>
        <w:jc w:val="both"/>
        <w:rPr>
          <w:lang w:val="uk-UA"/>
        </w:rPr>
      </w:pPr>
    </w:p>
    <w:p w14:paraId="20DEBEF6" w14:textId="77777777" w:rsidR="00E16ABD" w:rsidRPr="00A031AD" w:rsidRDefault="00E16ABD" w:rsidP="00E16ABD">
      <w:pPr>
        <w:ind w:firstLine="380"/>
        <w:jc w:val="both"/>
        <w:rPr>
          <w:b/>
          <w:lang w:val="uk-UA"/>
        </w:rPr>
      </w:pPr>
      <w:r w:rsidRPr="00A031AD">
        <w:rPr>
          <w:b/>
          <w:lang w:val="uk-UA"/>
        </w:rPr>
        <w:t xml:space="preserve">Секція 1. Актуальні питання менеджменту організацій. </w:t>
      </w:r>
    </w:p>
    <w:p w14:paraId="1C50B2A5" w14:textId="77777777" w:rsidR="00E16ABD" w:rsidRPr="00A031AD" w:rsidRDefault="00E16ABD" w:rsidP="00E16ABD">
      <w:pPr>
        <w:ind w:firstLine="380"/>
        <w:jc w:val="both"/>
        <w:rPr>
          <w:b/>
        </w:rPr>
      </w:pPr>
      <w:r w:rsidRPr="00A031AD">
        <w:rPr>
          <w:b/>
          <w:lang w:val="uk-UA"/>
        </w:rPr>
        <w:t>Секція 2. Ефективний стратегічний менеджмент суб’єктів господарювання.</w:t>
      </w:r>
    </w:p>
    <w:p w14:paraId="5EE21E29" w14:textId="77777777" w:rsidR="00E16ABD" w:rsidRPr="00A031AD" w:rsidRDefault="00E16ABD" w:rsidP="00E16ABD">
      <w:pPr>
        <w:ind w:firstLine="380"/>
        <w:jc w:val="both"/>
        <w:rPr>
          <w:b/>
          <w:lang w:val="uk-UA"/>
        </w:rPr>
      </w:pPr>
      <w:r w:rsidRPr="00A031AD">
        <w:rPr>
          <w:b/>
          <w:lang w:val="uk-UA"/>
        </w:rPr>
        <w:t>Секція 3. Управління формуванням організаційної культури та організаційної  поведінки. Розвиток особистісних і колективних творчих здібностей менеджерів.</w:t>
      </w:r>
    </w:p>
    <w:p w14:paraId="23ABE9E8" w14:textId="77777777" w:rsidR="00E16ABD" w:rsidRPr="00A031AD" w:rsidRDefault="00E16ABD" w:rsidP="00E16ABD">
      <w:pPr>
        <w:ind w:firstLine="380"/>
        <w:jc w:val="both"/>
        <w:rPr>
          <w:b/>
          <w:lang w:val="uk-UA"/>
        </w:rPr>
      </w:pPr>
      <w:r w:rsidRPr="00A031AD">
        <w:rPr>
          <w:b/>
          <w:lang w:val="uk-UA"/>
        </w:rPr>
        <w:t>Секція 4. Сучасні проблеми державного управління.</w:t>
      </w:r>
    </w:p>
    <w:p w14:paraId="1539290C" w14:textId="77777777" w:rsidR="00E16ABD" w:rsidRPr="004447C8" w:rsidRDefault="00E16ABD" w:rsidP="00E16ABD">
      <w:pPr>
        <w:ind w:firstLine="380"/>
        <w:jc w:val="both"/>
        <w:rPr>
          <w:rFonts w:ascii="Bookman Old Style" w:hAnsi="Bookman Old Style" w:cs="Arial"/>
          <w:sz w:val="28"/>
          <w:szCs w:val="28"/>
        </w:rPr>
      </w:pPr>
      <w:r w:rsidRPr="00A031AD">
        <w:rPr>
          <w:b/>
          <w:lang w:val="uk-UA"/>
        </w:rPr>
        <w:t>Секція 5. Актуальні тренди у освітньому менеджменті</w:t>
      </w:r>
      <w:r>
        <w:rPr>
          <w:b/>
          <w:lang w:val="uk-UA"/>
        </w:rPr>
        <w:t>.</w:t>
      </w:r>
    </w:p>
    <w:p w14:paraId="0AE7D2E3" w14:textId="77777777" w:rsidR="00E16ABD" w:rsidRDefault="00E16ABD" w:rsidP="00E16ABD">
      <w:pPr>
        <w:ind w:firstLine="380"/>
        <w:jc w:val="both"/>
        <w:rPr>
          <w:sz w:val="23"/>
          <w:szCs w:val="23"/>
          <w:lang w:val="uk-UA"/>
        </w:rPr>
      </w:pPr>
    </w:p>
    <w:p w14:paraId="4CE87AF0" w14:textId="57DE6C26" w:rsidR="00E16ABD" w:rsidRPr="00187863" w:rsidRDefault="00E16ABD" w:rsidP="00E16ABD">
      <w:pPr>
        <w:ind w:firstLine="380"/>
        <w:jc w:val="both"/>
        <w:rPr>
          <w:sz w:val="23"/>
          <w:szCs w:val="23"/>
          <w:lang w:val="uk-UA"/>
        </w:rPr>
      </w:pPr>
      <w:r w:rsidRPr="00187863">
        <w:rPr>
          <w:sz w:val="23"/>
          <w:szCs w:val="23"/>
          <w:lang w:val="uk-UA"/>
        </w:rPr>
        <w:t>Т</w:t>
      </w:r>
      <w:r>
        <w:rPr>
          <w:sz w:val="23"/>
          <w:szCs w:val="23"/>
          <w:lang w:val="uk-UA"/>
        </w:rPr>
        <w:t xml:space="preserve">ези доповідей на конференцію </w:t>
      </w:r>
      <w:r w:rsidRPr="00187863">
        <w:rPr>
          <w:sz w:val="23"/>
          <w:szCs w:val="23"/>
          <w:lang w:val="uk-UA"/>
        </w:rPr>
        <w:t>будуть надруковані у спеціальному випуску збірника наукових праць</w:t>
      </w:r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 xml:space="preserve">науково-педагогічних працівників, здобувачів вищої освіти, фахівців-практиків </w:t>
      </w:r>
      <w:r>
        <w:rPr>
          <w:sz w:val="23"/>
          <w:szCs w:val="23"/>
          <w:lang w:val="uk-UA"/>
        </w:rPr>
        <w:t>в електронному виданні (термін виходу збірника – 24 грудня 2021 р.)</w:t>
      </w:r>
      <w:r w:rsidRPr="00187863">
        <w:rPr>
          <w:sz w:val="23"/>
          <w:szCs w:val="23"/>
          <w:lang w:val="uk-UA"/>
        </w:rPr>
        <w:t xml:space="preserve">. Приймаються до </w:t>
      </w:r>
      <w:r w:rsidRPr="00187863">
        <w:rPr>
          <w:spacing w:val="-6"/>
          <w:sz w:val="23"/>
          <w:szCs w:val="23"/>
          <w:lang w:val="uk-UA"/>
        </w:rPr>
        <w:t>друку тільки тези оформлені згідно вимог оргкомітету.</w:t>
      </w:r>
    </w:p>
    <w:p w14:paraId="19263950" w14:textId="77777777" w:rsidR="00E16ABD" w:rsidRDefault="00E16ABD" w:rsidP="00AE13BE">
      <w:pPr>
        <w:ind w:firstLine="360"/>
        <w:jc w:val="center"/>
        <w:rPr>
          <w:b/>
          <w:i/>
          <w:lang w:val="uk-UA"/>
        </w:rPr>
      </w:pPr>
    </w:p>
    <w:p w14:paraId="3E97D925" w14:textId="03493A41" w:rsidR="00E16ABD" w:rsidRDefault="00E16ABD" w:rsidP="00E16ABD">
      <w:pPr>
        <w:jc w:val="both"/>
        <w:rPr>
          <w:sz w:val="23"/>
          <w:szCs w:val="23"/>
          <w:lang w:val="uk-UA"/>
        </w:rPr>
      </w:pPr>
      <w:r w:rsidRPr="00187863">
        <w:rPr>
          <w:sz w:val="23"/>
          <w:szCs w:val="23"/>
          <w:lang w:val="uk-UA"/>
        </w:rPr>
        <w:t>Для участі у конференції</w:t>
      </w:r>
      <w:r w:rsidRPr="00187863">
        <w:rPr>
          <w:b/>
          <w:sz w:val="23"/>
          <w:szCs w:val="23"/>
          <w:lang w:val="uk-UA"/>
        </w:rPr>
        <w:t xml:space="preserve"> необхідно </w:t>
      </w:r>
      <w:r w:rsidRPr="00A031AD">
        <w:rPr>
          <w:b/>
          <w:sz w:val="23"/>
          <w:szCs w:val="23"/>
          <w:lang w:val="uk-UA"/>
        </w:rPr>
        <w:t xml:space="preserve">до </w:t>
      </w:r>
      <w:r>
        <w:rPr>
          <w:b/>
          <w:sz w:val="23"/>
          <w:szCs w:val="23"/>
          <w:lang w:val="uk-UA"/>
        </w:rPr>
        <w:t xml:space="preserve">1 </w:t>
      </w:r>
      <w:r>
        <w:rPr>
          <w:b/>
          <w:lang w:val="uk-UA"/>
        </w:rPr>
        <w:t xml:space="preserve">грудня </w:t>
      </w:r>
      <w:r w:rsidRPr="00A031AD">
        <w:rPr>
          <w:b/>
          <w:sz w:val="23"/>
          <w:szCs w:val="23"/>
          <w:lang w:val="uk-UA"/>
        </w:rPr>
        <w:t>20</w:t>
      </w:r>
      <w:r>
        <w:rPr>
          <w:b/>
          <w:sz w:val="23"/>
          <w:szCs w:val="23"/>
          <w:lang w:val="uk-UA"/>
        </w:rPr>
        <w:t>21</w:t>
      </w:r>
      <w:r w:rsidRPr="00A031AD">
        <w:rPr>
          <w:b/>
          <w:sz w:val="23"/>
          <w:szCs w:val="23"/>
          <w:lang w:val="uk-UA"/>
        </w:rPr>
        <w:t> р.</w:t>
      </w:r>
      <w:r>
        <w:rPr>
          <w:b/>
          <w:sz w:val="23"/>
          <w:szCs w:val="23"/>
        </w:rPr>
        <w:t xml:space="preserve"> </w:t>
      </w:r>
      <w:r w:rsidRPr="00D0367C">
        <w:rPr>
          <w:bCs/>
          <w:sz w:val="23"/>
          <w:szCs w:val="23"/>
          <w:lang w:val="uk-UA"/>
        </w:rPr>
        <w:t>заповнити</w:t>
      </w:r>
      <w:r w:rsidRPr="00D0367C">
        <w:rPr>
          <w:bCs/>
          <w:sz w:val="23"/>
          <w:szCs w:val="23"/>
        </w:rPr>
        <w:t xml:space="preserve"> </w:t>
      </w:r>
      <w:r w:rsidRPr="00D0367C">
        <w:rPr>
          <w:bCs/>
          <w:sz w:val="23"/>
          <w:szCs w:val="23"/>
          <w:lang w:val="uk-UA"/>
        </w:rPr>
        <w:t>реєстраційну форму за посиланням</w:t>
      </w:r>
      <w:r>
        <w:rPr>
          <w:sz w:val="23"/>
          <w:szCs w:val="23"/>
          <w:lang w:val="uk-UA"/>
        </w:rPr>
        <w:t>:</w:t>
      </w:r>
      <w:r w:rsidR="0028764F">
        <w:rPr>
          <w:sz w:val="23"/>
          <w:szCs w:val="23"/>
          <w:lang w:val="uk-UA"/>
        </w:rPr>
        <w:t xml:space="preserve"> </w:t>
      </w:r>
      <w:hyperlink r:id="rId6" w:history="1">
        <w:r w:rsidR="0028764F">
          <w:rPr>
            <w:rStyle w:val="a3"/>
          </w:rPr>
          <w:t>https://forms.gle/pAUr1MSUgXNRnAA77</w:t>
        </w:r>
      </w:hyperlink>
      <w:r>
        <w:rPr>
          <w:sz w:val="23"/>
          <w:szCs w:val="23"/>
          <w:lang w:val="uk-UA"/>
        </w:rPr>
        <w:t>,</w:t>
      </w:r>
    </w:p>
    <w:p w14:paraId="627225D3" w14:textId="77777777" w:rsidR="00E16ABD" w:rsidRDefault="00E16ABD" w:rsidP="00E16ABD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а також направити на електронну адресу конференції:</w:t>
      </w:r>
    </w:p>
    <w:p w14:paraId="5021F122" w14:textId="77777777" w:rsidR="00E16ABD" w:rsidRDefault="00E16ABD" w:rsidP="00E16ABD">
      <w:pPr>
        <w:numPr>
          <w:ilvl w:val="0"/>
          <w:numId w:val="1"/>
        </w:numPr>
        <w:ind w:left="0" w:firstLine="380"/>
        <w:jc w:val="both"/>
        <w:rPr>
          <w:sz w:val="23"/>
          <w:szCs w:val="23"/>
          <w:lang w:val="uk-UA"/>
        </w:rPr>
      </w:pPr>
      <w:r w:rsidRPr="008D1C66">
        <w:rPr>
          <w:sz w:val="23"/>
          <w:szCs w:val="23"/>
          <w:lang w:val="uk-UA"/>
        </w:rPr>
        <w:t>тези доповіді;</w:t>
      </w:r>
    </w:p>
    <w:p w14:paraId="412C8B41" w14:textId="77777777" w:rsidR="00E16ABD" w:rsidRPr="008D1C66" w:rsidRDefault="00E16ABD" w:rsidP="00E16ABD">
      <w:pPr>
        <w:numPr>
          <w:ilvl w:val="0"/>
          <w:numId w:val="1"/>
        </w:numPr>
        <w:ind w:left="0" w:firstLine="380"/>
        <w:jc w:val="both"/>
        <w:rPr>
          <w:b/>
          <w:i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копію </w:t>
      </w:r>
      <w:r w:rsidRPr="008D1C66">
        <w:rPr>
          <w:sz w:val="23"/>
          <w:szCs w:val="23"/>
          <w:lang w:val="uk-UA"/>
        </w:rPr>
        <w:t>документ</w:t>
      </w:r>
      <w:r>
        <w:rPr>
          <w:sz w:val="23"/>
          <w:szCs w:val="23"/>
          <w:lang w:val="uk-UA"/>
        </w:rPr>
        <w:t>у</w:t>
      </w:r>
      <w:r w:rsidRPr="008D1C66">
        <w:rPr>
          <w:sz w:val="23"/>
          <w:szCs w:val="23"/>
          <w:lang w:val="uk-UA"/>
        </w:rPr>
        <w:t xml:space="preserve"> про сплату організаційного внеску в сканованому вигляді (</w:t>
      </w:r>
      <w:r>
        <w:rPr>
          <w:sz w:val="23"/>
          <w:szCs w:val="23"/>
          <w:lang w:val="uk-UA"/>
        </w:rPr>
        <w:t xml:space="preserve">в полі для призначення платежу </w:t>
      </w:r>
      <w:r w:rsidRPr="008D1C66">
        <w:rPr>
          <w:sz w:val="23"/>
          <w:szCs w:val="23"/>
          <w:lang w:val="uk-UA"/>
        </w:rPr>
        <w:t>обов’язково вказати назву конференції).</w:t>
      </w:r>
    </w:p>
    <w:p w14:paraId="64E717A6" w14:textId="77777777" w:rsidR="00E16ABD" w:rsidRDefault="00E16ABD" w:rsidP="00E16ABD">
      <w:pPr>
        <w:ind w:firstLine="380"/>
        <w:jc w:val="both"/>
        <w:rPr>
          <w:b/>
          <w:i/>
          <w:sz w:val="10"/>
          <w:szCs w:val="10"/>
          <w:lang w:val="uk-UA"/>
        </w:rPr>
      </w:pPr>
    </w:p>
    <w:p w14:paraId="10832FBF" w14:textId="77777777" w:rsidR="00E16ABD" w:rsidRPr="00B8643C" w:rsidRDefault="00E16ABD" w:rsidP="00E16ABD">
      <w:pPr>
        <w:jc w:val="center"/>
        <w:rPr>
          <w:lang w:val="uk-UA"/>
        </w:rPr>
      </w:pPr>
      <w:r w:rsidRPr="00B8643C">
        <w:rPr>
          <w:b/>
          <w:i/>
          <w:lang w:val="uk-UA"/>
        </w:rPr>
        <w:t>Вимоги до оформлення тез доповіді</w:t>
      </w:r>
      <w:r w:rsidRPr="00B8643C">
        <w:rPr>
          <w:lang w:val="uk-UA"/>
        </w:rPr>
        <w:t>:</w:t>
      </w:r>
    </w:p>
    <w:p w14:paraId="13CB7035" w14:textId="32E8C0D8" w:rsidR="00E16ABD" w:rsidRPr="00B8643C" w:rsidRDefault="00E16ABD" w:rsidP="00E16ABD">
      <w:pPr>
        <w:ind w:firstLine="380"/>
        <w:jc w:val="both"/>
        <w:rPr>
          <w:lang w:val="uk-UA"/>
        </w:rPr>
      </w:pPr>
      <w:r w:rsidRPr="00B8643C">
        <w:rPr>
          <w:lang w:val="uk-UA"/>
        </w:rPr>
        <w:t>- тези доповіді подаються українською</w:t>
      </w:r>
      <w:r>
        <w:rPr>
          <w:lang w:val="uk-UA"/>
        </w:rPr>
        <w:t>,</w:t>
      </w:r>
      <w:r w:rsidRPr="00B8643C">
        <w:rPr>
          <w:lang w:val="uk-UA"/>
        </w:rPr>
        <w:t xml:space="preserve"> англійською або </w:t>
      </w:r>
      <w:r>
        <w:rPr>
          <w:lang w:val="uk-UA"/>
        </w:rPr>
        <w:t xml:space="preserve">російською (для іноземних учасників) </w:t>
      </w:r>
      <w:r w:rsidRPr="00B8643C">
        <w:rPr>
          <w:lang w:val="uk-UA"/>
        </w:rPr>
        <w:t>мовами</w:t>
      </w:r>
      <w:r>
        <w:rPr>
          <w:lang w:val="uk-UA"/>
        </w:rPr>
        <w:t xml:space="preserve"> обсягом до </w:t>
      </w:r>
      <w:r w:rsidR="00843D55">
        <w:rPr>
          <w:b/>
          <w:i/>
          <w:lang w:val="uk-UA"/>
        </w:rPr>
        <w:t>2</w:t>
      </w:r>
      <w:r w:rsidRPr="00FA78A3">
        <w:rPr>
          <w:b/>
          <w:i/>
          <w:lang w:val="uk-UA"/>
        </w:rPr>
        <w:t xml:space="preserve"> </w:t>
      </w:r>
      <w:r w:rsidRPr="00207DBC">
        <w:rPr>
          <w:b/>
          <w:i/>
          <w:lang w:val="uk-UA"/>
        </w:rPr>
        <w:t>сторінки</w:t>
      </w:r>
      <w:r w:rsidRPr="00B8643C">
        <w:rPr>
          <w:lang w:val="uk-UA"/>
        </w:rPr>
        <w:t xml:space="preserve"> комп’ютерного тексту. </w:t>
      </w:r>
      <w:r w:rsidR="00843D55">
        <w:rPr>
          <w:rStyle w:val="st"/>
          <w:spacing w:val="-2"/>
          <w:lang w:val="uk-UA"/>
        </w:rPr>
        <w:t xml:space="preserve">Формат аркуша – А5. </w:t>
      </w:r>
      <w:r w:rsidRPr="00B8643C">
        <w:rPr>
          <w:lang w:val="uk-UA"/>
        </w:rPr>
        <w:t xml:space="preserve">Текстовий </w:t>
      </w:r>
      <w:r w:rsidRPr="00B8643C">
        <w:rPr>
          <w:spacing w:val="-2"/>
          <w:lang w:val="uk-UA"/>
        </w:rPr>
        <w:t>редактор Microsoft Word 20</w:t>
      </w:r>
      <w:r>
        <w:rPr>
          <w:spacing w:val="-2"/>
          <w:lang w:val="uk-UA"/>
        </w:rPr>
        <w:t>1</w:t>
      </w:r>
      <w:r w:rsidRPr="00B8643C">
        <w:rPr>
          <w:spacing w:val="-2"/>
          <w:lang w:val="uk-UA"/>
        </w:rPr>
        <w:t>0, шри</w:t>
      </w:r>
      <w:r>
        <w:rPr>
          <w:spacing w:val="-2"/>
          <w:lang w:val="uk-UA"/>
        </w:rPr>
        <w:t xml:space="preserve">фт – </w:t>
      </w:r>
      <w:r w:rsidRPr="00CE0835">
        <w:rPr>
          <w:spacing w:val="-2"/>
          <w:lang w:val="en-GB"/>
        </w:rPr>
        <w:t>Times</w:t>
      </w:r>
      <w:r>
        <w:rPr>
          <w:spacing w:val="-2"/>
          <w:lang w:val="uk-UA"/>
        </w:rPr>
        <w:t xml:space="preserve"> </w:t>
      </w:r>
      <w:r w:rsidRPr="00CE0835">
        <w:rPr>
          <w:spacing w:val="-2"/>
          <w:lang w:val="en-GB"/>
        </w:rPr>
        <w:t>New</w:t>
      </w:r>
      <w:r>
        <w:rPr>
          <w:spacing w:val="-2"/>
          <w:lang w:val="uk-UA"/>
        </w:rPr>
        <w:t xml:space="preserve"> </w:t>
      </w:r>
      <w:r w:rsidRPr="00CE0835">
        <w:rPr>
          <w:spacing w:val="-2"/>
          <w:lang w:val="en-GB"/>
        </w:rPr>
        <w:t>Roman</w:t>
      </w:r>
      <w:r>
        <w:rPr>
          <w:spacing w:val="-2"/>
          <w:lang w:val="uk-UA"/>
        </w:rPr>
        <w:t xml:space="preserve">, кегль – </w:t>
      </w:r>
      <w:r w:rsidRPr="0009630D">
        <w:rPr>
          <w:spacing w:val="-2"/>
          <w:lang w:val="uk-UA"/>
        </w:rPr>
        <w:t>10</w:t>
      </w:r>
      <w:r w:rsidRPr="00B8643C">
        <w:rPr>
          <w:spacing w:val="-2"/>
          <w:lang w:val="uk-UA"/>
        </w:rPr>
        <w:t xml:space="preserve"> (для таблиць</w:t>
      </w:r>
      <w:r>
        <w:rPr>
          <w:spacing w:val="-2"/>
          <w:lang w:val="uk-UA"/>
        </w:rPr>
        <w:t xml:space="preserve"> і рисунків – </w:t>
      </w:r>
      <w:r w:rsidRPr="00AD2F74">
        <w:rPr>
          <w:spacing w:val="-2"/>
          <w:lang w:val="uk-UA"/>
        </w:rPr>
        <w:t>8</w:t>
      </w:r>
      <w:r w:rsidRPr="00B8643C">
        <w:rPr>
          <w:spacing w:val="-2"/>
          <w:lang w:val="uk-UA"/>
        </w:rPr>
        <w:t xml:space="preserve">), інтервал – 1, </w:t>
      </w:r>
      <w:r>
        <w:rPr>
          <w:spacing w:val="-2"/>
          <w:lang w:val="uk-UA"/>
        </w:rPr>
        <w:t>від</w:t>
      </w:r>
      <w:r w:rsidRPr="00B8643C">
        <w:rPr>
          <w:rStyle w:val="a5"/>
          <w:i w:val="0"/>
          <w:spacing w:val="-2"/>
          <w:lang w:val="uk-UA"/>
        </w:rPr>
        <w:t>ступ</w:t>
      </w:r>
      <w:r w:rsidRPr="00B8643C">
        <w:rPr>
          <w:rStyle w:val="st"/>
          <w:i/>
          <w:spacing w:val="-2"/>
          <w:lang w:val="uk-UA"/>
        </w:rPr>
        <w:t xml:space="preserve"> – </w:t>
      </w:r>
      <w:r w:rsidRPr="00B8643C">
        <w:rPr>
          <w:rStyle w:val="a5"/>
          <w:i w:val="0"/>
          <w:spacing w:val="-2"/>
          <w:lang w:val="uk-UA"/>
        </w:rPr>
        <w:t>1</w:t>
      </w:r>
      <w:r w:rsidRPr="00B8643C">
        <w:rPr>
          <w:rStyle w:val="st"/>
          <w:i/>
          <w:spacing w:val="-2"/>
          <w:lang w:val="uk-UA"/>
        </w:rPr>
        <w:t>,</w:t>
      </w:r>
      <w:r w:rsidRPr="00B8643C">
        <w:rPr>
          <w:rStyle w:val="a5"/>
          <w:i w:val="0"/>
          <w:spacing w:val="-2"/>
          <w:lang w:val="uk-UA"/>
        </w:rPr>
        <w:t>25</w:t>
      </w:r>
      <w:r w:rsidRPr="00B8643C">
        <w:rPr>
          <w:rStyle w:val="st"/>
          <w:i/>
          <w:spacing w:val="-2"/>
          <w:lang w:val="uk-UA"/>
        </w:rPr>
        <w:t xml:space="preserve"> </w:t>
      </w:r>
      <w:r w:rsidRPr="00B8643C">
        <w:rPr>
          <w:rStyle w:val="st"/>
          <w:spacing w:val="-2"/>
          <w:lang w:val="uk-UA"/>
        </w:rPr>
        <w:t xml:space="preserve">см. </w:t>
      </w:r>
      <w:r w:rsidRPr="00B8643C">
        <w:rPr>
          <w:spacing w:val="-2"/>
          <w:lang w:val="uk-UA"/>
        </w:rPr>
        <w:t>Всі поля – 20 мм;</w:t>
      </w:r>
    </w:p>
    <w:p w14:paraId="7E9C4F1B" w14:textId="77777777" w:rsidR="00E16ABD" w:rsidRPr="00B8643C" w:rsidRDefault="00E16ABD" w:rsidP="00E16ABD">
      <w:pPr>
        <w:ind w:firstLine="380"/>
        <w:jc w:val="both"/>
        <w:rPr>
          <w:lang w:val="uk-UA"/>
        </w:rPr>
      </w:pPr>
      <w:r>
        <w:rPr>
          <w:lang w:val="uk-UA"/>
        </w:rPr>
        <w:t xml:space="preserve">- на </w:t>
      </w:r>
      <w:r w:rsidRPr="00B8643C">
        <w:rPr>
          <w:lang w:val="uk-UA"/>
        </w:rPr>
        <w:t>сторінці вгорі справа вказуються ініціали та прізвище автора, назва вищого навчального закладу; далі великими літерами друкується назва доповіді (зразок оформлення додається);</w:t>
      </w:r>
    </w:p>
    <w:p w14:paraId="4D93C54E" w14:textId="77777777" w:rsidR="00E16ABD" w:rsidRPr="00B8643C" w:rsidRDefault="00E16ABD" w:rsidP="00E16ABD">
      <w:pPr>
        <w:ind w:firstLine="380"/>
        <w:jc w:val="both"/>
        <w:rPr>
          <w:lang w:val="uk-UA"/>
        </w:rPr>
      </w:pPr>
      <w:r w:rsidRPr="00B8643C">
        <w:rPr>
          <w:lang w:val="uk-UA"/>
        </w:rPr>
        <w:t>- в кінці тез вказу</w:t>
      </w:r>
      <w:r>
        <w:rPr>
          <w:lang w:val="uk-UA"/>
        </w:rPr>
        <w:t>ю</w:t>
      </w:r>
      <w:r w:rsidRPr="00B8643C">
        <w:rPr>
          <w:lang w:val="uk-UA"/>
        </w:rPr>
        <w:t xml:space="preserve">ться </w:t>
      </w:r>
      <w:r>
        <w:rPr>
          <w:lang w:val="uk-UA"/>
        </w:rPr>
        <w:t xml:space="preserve">ініціали, </w:t>
      </w:r>
      <w:r w:rsidRPr="00B8643C">
        <w:rPr>
          <w:lang w:val="uk-UA"/>
        </w:rPr>
        <w:t>прізвище та посада наукового к</w:t>
      </w:r>
      <w:r>
        <w:rPr>
          <w:lang w:val="uk-UA"/>
        </w:rPr>
        <w:t>е</w:t>
      </w:r>
      <w:r w:rsidRPr="00B8643C">
        <w:rPr>
          <w:lang w:val="uk-UA"/>
        </w:rPr>
        <w:t>рівника;</w:t>
      </w:r>
    </w:p>
    <w:p w14:paraId="39051CF9" w14:textId="77777777" w:rsidR="00E16ABD" w:rsidRPr="00DE65AA" w:rsidRDefault="00E16ABD" w:rsidP="00E16ABD">
      <w:pPr>
        <w:ind w:firstLine="380"/>
        <w:jc w:val="both"/>
        <w:rPr>
          <w:i/>
          <w:lang w:val="uk-UA"/>
        </w:rPr>
      </w:pPr>
      <w:r w:rsidRPr="00B8643C">
        <w:rPr>
          <w:lang w:val="uk-UA"/>
        </w:rPr>
        <w:t>- назва файлу повинна співпадати з прізвищем та ім’ям першого авто</w:t>
      </w:r>
      <w:r>
        <w:rPr>
          <w:lang w:val="uk-UA"/>
        </w:rPr>
        <w:t xml:space="preserve">ра, наприклад: </w:t>
      </w:r>
      <w:r w:rsidRPr="00DE65AA">
        <w:rPr>
          <w:i/>
          <w:lang w:val="uk-UA"/>
        </w:rPr>
        <w:t>Петров.doc.</w:t>
      </w:r>
    </w:p>
    <w:p w14:paraId="4E922A06" w14:textId="77777777" w:rsidR="00E16ABD" w:rsidRDefault="00E16ABD" w:rsidP="00E16ABD">
      <w:pPr>
        <w:ind w:firstLine="380"/>
        <w:jc w:val="both"/>
        <w:rPr>
          <w:b/>
          <w:i/>
          <w:lang w:val="uk-UA"/>
        </w:rPr>
      </w:pPr>
    </w:p>
    <w:p w14:paraId="14355BEB" w14:textId="7A920336" w:rsidR="00E16ABD" w:rsidRPr="00B8643C" w:rsidRDefault="00E16ABD" w:rsidP="00E16ABD">
      <w:pPr>
        <w:ind w:firstLine="380"/>
        <w:jc w:val="both"/>
        <w:rPr>
          <w:lang w:val="uk-UA"/>
        </w:rPr>
      </w:pPr>
      <w:r w:rsidRPr="00B8643C">
        <w:rPr>
          <w:b/>
          <w:i/>
          <w:lang w:val="uk-UA"/>
        </w:rPr>
        <w:t xml:space="preserve">Робочі мови конференції: </w:t>
      </w:r>
      <w:r w:rsidRPr="007C483F">
        <w:rPr>
          <w:b/>
          <w:i/>
          <w:lang w:val="uk-UA"/>
        </w:rPr>
        <w:t>українська, російська (для іноземних учасників), англійська</w:t>
      </w:r>
      <w:r w:rsidRPr="00B8643C">
        <w:rPr>
          <w:b/>
          <w:i/>
          <w:lang w:val="uk-UA"/>
        </w:rPr>
        <w:t>.</w:t>
      </w:r>
    </w:p>
    <w:p w14:paraId="5E140995" w14:textId="77777777" w:rsidR="00E16ABD" w:rsidRPr="00B8643C" w:rsidRDefault="00E16ABD" w:rsidP="00E16ABD">
      <w:pPr>
        <w:ind w:firstLine="380"/>
        <w:jc w:val="both"/>
        <w:rPr>
          <w:lang w:val="uk-UA"/>
        </w:rPr>
      </w:pPr>
      <w:r w:rsidRPr="00B8643C">
        <w:rPr>
          <w:lang w:val="uk-UA"/>
        </w:rPr>
        <w:t>Оргкомітет залишає за собою право на редагування та відхилення тез, які не будуть відповідати вимогам, або будуть надані з запізненням.</w:t>
      </w:r>
    </w:p>
    <w:p w14:paraId="6A42C09F" w14:textId="61FEB5F3" w:rsidR="00E16ABD" w:rsidRDefault="00E16ABD" w:rsidP="00E16ABD">
      <w:pPr>
        <w:ind w:firstLine="380"/>
        <w:jc w:val="center"/>
        <w:rPr>
          <w:b/>
          <w:i/>
          <w:lang w:val="uk-UA"/>
        </w:rPr>
      </w:pPr>
    </w:p>
    <w:p w14:paraId="03971A06" w14:textId="77777777" w:rsidR="0028764F" w:rsidRDefault="0028764F" w:rsidP="00E16ABD">
      <w:pPr>
        <w:ind w:firstLine="380"/>
        <w:jc w:val="center"/>
        <w:rPr>
          <w:b/>
          <w:i/>
          <w:lang w:val="uk-UA"/>
        </w:rPr>
      </w:pPr>
      <w:bookmarkStart w:id="0" w:name="_GoBack"/>
      <w:bookmarkEnd w:id="0"/>
    </w:p>
    <w:p w14:paraId="64D97EBA" w14:textId="77777777" w:rsidR="00E16ABD" w:rsidRDefault="00E16ABD" w:rsidP="00E16ABD">
      <w:pPr>
        <w:ind w:firstLine="380"/>
        <w:jc w:val="center"/>
        <w:rPr>
          <w:b/>
          <w:i/>
          <w:lang w:val="uk-UA"/>
        </w:rPr>
      </w:pPr>
    </w:p>
    <w:p w14:paraId="4C7473C6" w14:textId="77777777" w:rsidR="00E16ABD" w:rsidRDefault="00E16ABD" w:rsidP="00E16ABD">
      <w:pPr>
        <w:ind w:firstLine="380"/>
        <w:jc w:val="center"/>
        <w:rPr>
          <w:b/>
          <w:i/>
          <w:lang w:val="uk-UA"/>
        </w:rPr>
      </w:pPr>
    </w:p>
    <w:p w14:paraId="1853A05C" w14:textId="77777777" w:rsidR="00E16ABD" w:rsidRDefault="00E16ABD" w:rsidP="00E16ABD">
      <w:pPr>
        <w:ind w:firstLine="380"/>
        <w:jc w:val="center"/>
        <w:rPr>
          <w:b/>
          <w:i/>
          <w:lang w:val="uk-UA"/>
        </w:rPr>
      </w:pPr>
    </w:p>
    <w:p w14:paraId="1ABF610E" w14:textId="77777777" w:rsidR="00E16ABD" w:rsidRDefault="00E16ABD" w:rsidP="00E16ABD">
      <w:pPr>
        <w:ind w:firstLine="380"/>
        <w:jc w:val="center"/>
        <w:rPr>
          <w:b/>
          <w:i/>
          <w:lang w:val="uk-UA"/>
        </w:rPr>
      </w:pPr>
    </w:p>
    <w:p w14:paraId="076F04E2" w14:textId="77777777" w:rsidR="00E16ABD" w:rsidRDefault="00E16ABD" w:rsidP="00AE13BE">
      <w:pPr>
        <w:ind w:firstLine="360"/>
        <w:jc w:val="center"/>
        <w:rPr>
          <w:b/>
          <w:i/>
          <w:lang w:val="uk-UA"/>
        </w:rPr>
      </w:pPr>
    </w:p>
    <w:p w14:paraId="337F0A35" w14:textId="77777777" w:rsidR="00E16ABD" w:rsidRDefault="00E16ABD" w:rsidP="00E16ABD">
      <w:pPr>
        <w:ind w:firstLine="144"/>
        <w:jc w:val="both"/>
        <w:rPr>
          <w:b/>
          <w:i/>
          <w:lang w:val="uk-UA"/>
        </w:rPr>
      </w:pPr>
      <w:r w:rsidRPr="009D495E">
        <w:rPr>
          <w:b/>
          <w:lang w:val="uk-UA"/>
        </w:rPr>
        <w:lastRenderedPageBreak/>
        <w:t>E-</w:t>
      </w:r>
      <w:proofErr w:type="spellStart"/>
      <w:r w:rsidRPr="009D495E">
        <w:rPr>
          <w:b/>
          <w:lang w:val="uk-UA"/>
        </w:rPr>
        <w:t>mail</w:t>
      </w:r>
      <w:proofErr w:type="spellEnd"/>
      <w:r w:rsidRPr="009D495E">
        <w:rPr>
          <w:b/>
          <w:lang w:val="uk-UA"/>
        </w:rPr>
        <w:t xml:space="preserve">: </w:t>
      </w:r>
      <w:r w:rsidRPr="00D0367C">
        <w:rPr>
          <w:b/>
          <w:lang w:val="pt-BR"/>
        </w:rPr>
        <w:t>conf-imml@duan.edu.ua</w:t>
      </w:r>
    </w:p>
    <w:p w14:paraId="2BB76620" w14:textId="77777777" w:rsidR="00E16ABD" w:rsidRDefault="00E16ABD" w:rsidP="00E16ABD">
      <w:pPr>
        <w:ind w:firstLine="380"/>
        <w:jc w:val="both"/>
        <w:rPr>
          <w:lang w:val="uk-UA"/>
        </w:rPr>
      </w:pPr>
      <w:r w:rsidRPr="00FA78A3">
        <w:rPr>
          <w:b/>
          <w:i/>
          <w:lang w:val="uk-UA"/>
        </w:rPr>
        <w:t xml:space="preserve">Організаційний внесок </w:t>
      </w:r>
      <w:r w:rsidRPr="00FA78A3">
        <w:rPr>
          <w:lang w:val="uk-UA"/>
        </w:rPr>
        <w:t xml:space="preserve">складає 45 грн. з одного учасника (у </w:t>
      </w:r>
      <w:proofErr w:type="spellStart"/>
      <w:r w:rsidRPr="00FA78A3">
        <w:rPr>
          <w:lang w:val="uk-UA"/>
        </w:rPr>
        <w:t>т.ч</w:t>
      </w:r>
      <w:proofErr w:type="spellEnd"/>
      <w:r w:rsidRPr="00FA78A3">
        <w:rPr>
          <w:lang w:val="uk-UA"/>
        </w:rPr>
        <w:t xml:space="preserve">. ПДВ), </w:t>
      </w:r>
      <w:r w:rsidRPr="00FA78A3">
        <w:rPr>
          <w:b/>
          <w:lang w:val="uk-UA"/>
        </w:rPr>
        <w:t>збірник</w:t>
      </w:r>
      <w:r w:rsidRPr="00207DBC">
        <w:rPr>
          <w:b/>
          <w:lang w:val="uk-UA"/>
        </w:rPr>
        <w:t xml:space="preserve"> в електронній формі (</w:t>
      </w:r>
      <w:r w:rsidRPr="00207DBC">
        <w:rPr>
          <w:b/>
          <w:lang w:val="en-US"/>
        </w:rPr>
        <w:t>PDF</w:t>
      </w:r>
      <w:r w:rsidRPr="00207DBC">
        <w:rPr>
          <w:b/>
          <w:lang w:val="uk-UA"/>
        </w:rPr>
        <w:t>)</w:t>
      </w:r>
      <w:r>
        <w:rPr>
          <w:lang w:val="uk-UA"/>
        </w:rPr>
        <w:t>. Для іноземних учасників – безкоштовно.</w:t>
      </w:r>
    </w:p>
    <w:p w14:paraId="35D5AF6B" w14:textId="77777777" w:rsidR="00E16ABD" w:rsidRDefault="00E16ABD" w:rsidP="00E16ABD">
      <w:pPr>
        <w:ind w:firstLine="380"/>
        <w:jc w:val="both"/>
        <w:rPr>
          <w:lang w:val="uk-UA"/>
        </w:rPr>
      </w:pPr>
    </w:p>
    <w:p w14:paraId="61B774E2" w14:textId="77777777" w:rsidR="00E16ABD" w:rsidRPr="00F97E68" w:rsidRDefault="00E16ABD" w:rsidP="00E16ABD">
      <w:pPr>
        <w:ind w:firstLine="380"/>
        <w:jc w:val="both"/>
      </w:pPr>
      <w:r>
        <w:rPr>
          <w:lang w:val="uk-UA"/>
        </w:rPr>
        <w:t>Внесок</w:t>
      </w:r>
      <w:r w:rsidRPr="00B8643C">
        <w:rPr>
          <w:lang w:val="uk-UA"/>
        </w:rPr>
        <w:t xml:space="preserve"> використовується на покриття витрат, пов’язаних з проведенням засідання. </w:t>
      </w:r>
    </w:p>
    <w:p w14:paraId="560BFA36" w14:textId="77777777" w:rsidR="00E16ABD" w:rsidRDefault="00E16ABD" w:rsidP="00E16ABD">
      <w:pPr>
        <w:ind w:firstLine="380"/>
        <w:jc w:val="both"/>
        <w:rPr>
          <w:i/>
          <w:lang w:val="uk-UA"/>
        </w:rPr>
      </w:pPr>
    </w:p>
    <w:p w14:paraId="248AC9FA" w14:textId="77777777" w:rsidR="00E16ABD" w:rsidRPr="00B8643C" w:rsidRDefault="00E16ABD" w:rsidP="00E16ABD">
      <w:pPr>
        <w:ind w:firstLine="2"/>
        <w:jc w:val="both"/>
        <w:rPr>
          <w:i/>
          <w:lang w:val="uk-UA"/>
        </w:rPr>
      </w:pPr>
      <w:r w:rsidRPr="00B8643C">
        <w:rPr>
          <w:i/>
          <w:lang w:val="uk-UA"/>
        </w:rPr>
        <w:t>Організаційний внесок сплачується до каси університету або в банк.</w:t>
      </w:r>
    </w:p>
    <w:p w14:paraId="7B7345EC" w14:textId="77777777" w:rsidR="00E16ABD" w:rsidRPr="00BF5F1D" w:rsidRDefault="00E16ABD" w:rsidP="00E16ABD">
      <w:pPr>
        <w:ind w:firstLine="2"/>
        <w:jc w:val="both"/>
        <w:rPr>
          <w:b/>
          <w:i/>
          <w:sz w:val="10"/>
          <w:szCs w:val="10"/>
          <w:lang w:val="uk-UA"/>
        </w:rPr>
      </w:pPr>
    </w:p>
    <w:p w14:paraId="67F0F0ED" w14:textId="77777777" w:rsidR="00E16ABD" w:rsidRPr="00B8643C" w:rsidRDefault="00E16ABD" w:rsidP="00E16ABD">
      <w:pPr>
        <w:ind w:firstLine="380"/>
        <w:jc w:val="center"/>
        <w:rPr>
          <w:b/>
          <w:i/>
          <w:lang w:val="uk-UA"/>
        </w:rPr>
      </w:pPr>
      <w:r w:rsidRPr="00B8643C">
        <w:rPr>
          <w:b/>
          <w:i/>
          <w:lang w:val="uk-UA"/>
        </w:rPr>
        <w:t>49000,</w:t>
      </w:r>
    </w:p>
    <w:p w14:paraId="2157A731" w14:textId="77777777" w:rsidR="00E16ABD" w:rsidRPr="00B8643C" w:rsidRDefault="00E16ABD" w:rsidP="00E16ABD">
      <w:pPr>
        <w:ind w:firstLine="380"/>
        <w:jc w:val="center"/>
        <w:rPr>
          <w:b/>
          <w:i/>
          <w:lang w:val="uk-UA"/>
        </w:rPr>
      </w:pPr>
      <w:r w:rsidRPr="00B8643C">
        <w:rPr>
          <w:b/>
          <w:i/>
          <w:lang w:val="uk-UA"/>
        </w:rPr>
        <w:t>Д</w:t>
      </w:r>
      <w:r>
        <w:rPr>
          <w:b/>
          <w:i/>
          <w:lang w:val="uk-UA"/>
        </w:rPr>
        <w:t xml:space="preserve">ніпро, вул. </w:t>
      </w:r>
      <w:proofErr w:type="spellStart"/>
      <w:r>
        <w:rPr>
          <w:b/>
          <w:i/>
          <w:lang w:val="uk-UA"/>
        </w:rPr>
        <w:t>Січеславська</w:t>
      </w:r>
      <w:proofErr w:type="spellEnd"/>
      <w:r>
        <w:rPr>
          <w:b/>
          <w:i/>
          <w:lang w:val="uk-UA"/>
        </w:rPr>
        <w:t xml:space="preserve"> Набережна</w:t>
      </w:r>
      <w:r w:rsidRPr="00B8643C">
        <w:rPr>
          <w:b/>
          <w:i/>
          <w:lang w:val="uk-UA"/>
        </w:rPr>
        <w:t>, 18,</w:t>
      </w:r>
    </w:p>
    <w:p w14:paraId="3AB5B647" w14:textId="77777777" w:rsidR="00E16ABD" w:rsidRPr="00FC3A0C" w:rsidRDefault="00E16ABD" w:rsidP="00E16ABD">
      <w:pPr>
        <w:ind w:firstLine="380"/>
        <w:jc w:val="center"/>
        <w:rPr>
          <w:b/>
          <w:lang w:val="uk-UA"/>
        </w:rPr>
      </w:pPr>
      <w:r>
        <w:rPr>
          <w:b/>
          <w:i/>
          <w:lang w:val="uk-UA"/>
        </w:rPr>
        <w:t>У</w:t>
      </w:r>
      <w:r w:rsidRPr="00B8643C">
        <w:rPr>
          <w:b/>
          <w:i/>
          <w:lang w:val="uk-UA"/>
        </w:rPr>
        <w:t>ніверситет ім</w:t>
      </w:r>
      <w:r>
        <w:rPr>
          <w:b/>
          <w:i/>
          <w:lang w:val="uk-UA"/>
        </w:rPr>
        <w:t>ені</w:t>
      </w:r>
      <w:r w:rsidRPr="00FA78A3">
        <w:rPr>
          <w:b/>
          <w:i/>
          <w:lang w:val="uk-UA"/>
        </w:rPr>
        <w:t xml:space="preserve"> </w:t>
      </w:r>
      <w:r w:rsidRPr="00B8643C">
        <w:rPr>
          <w:b/>
          <w:i/>
          <w:lang w:val="uk-UA"/>
        </w:rPr>
        <w:t>А</w:t>
      </w:r>
      <w:r>
        <w:rPr>
          <w:b/>
          <w:i/>
          <w:lang w:val="uk-UA"/>
        </w:rPr>
        <w:t>льфреда</w:t>
      </w:r>
      <w:r w:rsidRPr="00FA78A3">
        <w:rPr>
          <w:b/>
          <w:i/>
          <w:lang w:val="uk-UA"/>
        </w:rPr>
        <w:t xml:space="preserve"> </w:t>
      </w:r>
      <w:r w:rsidRPr="00B8643C">
        <w:rPr>
          <w:b/>
          <w:i/>
          <w:lang w:val="uk-UA"/>
        </w:rPr>
        <w:t>Нобеля</w:t>
      </w:r>
      <w:r>
        <w:rPr>
          <w:b/>
          <w:i/>
          <w:lang w:val="uk-UA"/>
        </w:rPr>
        <w:t>, кафедра інноваційного менеджменту та фінансової аналітики</w:t>
      </w:r>
      <w:r w:rsidRPr="00B8643C">
        <w:rPr>
          <w:b/>
          <w:i/>
          <w:lang w:val="uk-UA"/>
        </w:rPr>
        <w:t xml:space="preserve">, </w:t>
      </w:r>
      <w:proofErr w:type="spellStart"/>
      <w:r w:rsidRPr="00B8643C">
        <w:rPr>
          <w:b/>
          <w:i/>
          <w:lang w:val="uk-UA"/>
        </w:rPr>
        <w:t>ауд</w:t>
      </w:r>
      <w:proofErr w:type="spellEnd"/>
      <w:r w:rsidRPr="00B8643C">
        <w:rPr>
          <w:b/>
          <w:i/>
          <w:lang w:val="uk-UA"/>
        </w:rPr>
        <w:t xml:space="preserve">. </w:t>
      </w:r>
      <w:r>
        <w:rPr>
          <w:b/>
          <w:lang w:val="uk-UA"/>
        </w:rPr>
        <w:t>А</w:t>
      </w:r>
      <w:r w:rsidRPr="00FC3A0C">
        <w:rPr>
          <w:b/>
          <w:lang w:val="uk-UA"/>
        </w:rPr>
        <w:t>20</w:t>
      </w:r>
      <w:r>
        <w:rPr>
          <w:b/>
          <w:lang w:val="uk-UA"/>
        </w:rPr>
        <w:t>5</w:t>
      </w:r>
      <w:r w:rsidRPr="00FC3A0C">
        <w:rPr>
          <w:b/>
          <w:lang w:val="uk-UA"/>
        </w:rPr>
        <w:t>.</w:t>
      </w:r>
    </w:p>
    <w:p w14:paraId="104E613A" w14:textId="77777777" w:rsidR="00E16ABD" w:rsidRDefault="00E16ABD" w:rsidP="00E16ABD">
      <w:pPr>
        <w:ind w:firstLine="2"/>
        <w:jc w:val="both"/>
        <w:rPr>
          <w:lang w:val="uk-UA"/>
        </w:rPr>
      </w:pPr>
    </w:p>
    <w:p w14:paraId="2C0B2552" w14:textId="77777777" w:rsidR="00E16ABD" w:rsidRPr="00D05A66" w:rsidRDefault="00E16ABD" w:rsidP="00E16ABD">
      <w:pPr>
        <w:ind w:firstLine="2"/>
        <w:jc w:val="both"/>
        <w:rPr>
          <w:lang w:val="uk-UA"/>
        </w:rPr>
      </w:pPr>
      <w:r w:rsidRPr="00D05A66">
        <w:rPr>
          <w:lang w:val="uk-UA"/>
        </w:rPr>
        <w:t>ВНЗ «Університет імені Альфреда Нобеля»</w:t>
      </w:r>
    </w:p>
    <w:p w14:paraId="42A3912E" w14:textId="77777777" w:rsidR="00E16ABD" w:rsidRPr="00D05A66" w:rsidRDefault="00E16ABD" w:rsidP="00E16ABD">
      <w:pPr>
        <w:ind w:firstLine="2"/>
        <w:jc w:val="both"/>
        <w:rPr>
          <w:lang w:val="uk-UA"/>
        </w:rPr>
      </w:pPr>
      <w:r w:rsidRPr="00D05A66">
        <w:rPr>
          <w:lang w:val="uk-UA"/>
        </w:rPr>
        <w:t>IBAN № UA563052990000026003050336274</w:t>
      </w:r>
    </w:p>
    <w:p w14:paraId="18057C1D" w14:textId="77777777" w:rsidR="00E16ABD" w:rsidRPr="00D05A66" w:rsidRDefault="00E16ABD" w:rsidP="00E16ABD">
      <w:pPr>
        <w:ind w:firstLine="2"/>
        <w:jc w:val="both"/>
        <w:rPr>
          <w:lang w:val="uk-UA"/>
        </w:rPr>
      </w:pPr>
      <w:r w:rsidRPr="00D05A66">
        <w:rPr>
          <w:lang w:val="uk-UA"/>
        </w:rPr>
        <w:t>в АТ КБ „Приватбанк” м. Дніпро</w:t>
      </w:r>
    </w:p>
    <w:p w14:paraId="25771551" w14:textId="77777777" w:rsidR="00E16ABD" w:rsidRPr="00D05A66" w:rsidRDefault="00E16ABD" w:rsidP="00E16ABD">
      <w:pPr>
        <w:ind w:firstLine="2"/>
        <w:jc w:val="both"/>
        <w:rPr>
          <w:lang w:val="uk-UA"/>
        </w:rPr>
      </w:pPr>
      <w:r w:rsidRPr="00D05A66">
        <w:rPr>
          <w:lang w:val="uk-UA"/>
        </w:rPr>
        <w:t>МФО 305299</w:t>
      </w:r>
    </w:p>
    <w:p w14:paraId="6479816A" w14:textId="77777777" w:rsidR="00E16ABD" w:rsidRPr="00D05A66" w:rsidRDefault="00E16ABD" w:rsidP="00E16ABD">
      <w:pPr>
        <w:ind w:firstLine="2"/>
        <w:jc w:val="both"/>
        <w:rPr>
          <w:lang w:val="uk-UA"/>
        </w:rPr>
      </w:pPr>
      <w:r w:rsidRPr="00D05A66">
        <w:rPr>
          <w:lang w:val="uk-UA"/>
        </w:rPr>
        <w:t>Код ЄДРПОУ 20201672</w:t>
      </w:r>
    </w:p>
    <w:p w14:paraId="2466BA2B" w14:textId="77777777" w:rsidR="00E16ABD" w:rsidRPr="00D05A66" w:rsidRDefault="00E16ABD" w:rsidP="00E16ABD">
      <w:pPr>
        <w:ind w:firstLine="2"/>
        <w:jc w:val="both"/>
        <w:rPr>
          <w:lang w:val="uk-UA"/>
        </w:rPr>
      </w:pPr>
      <w:r w:rsidRPr="00D05A66">
        <w:rPr>
          <w:lang w:val="uk-UA"/>
        </w:rPr>
        <w:t>ІПН 202016704022</w:t>
      </w:r>
    </w:p>
    <w:p w14:paraId="1400C45D" w14:textId="77777777" w:rsidR="00E16ABD" w:rsidRDefault="00E16ABD" w:rsidP="00E16ABD">
      <w:pPr>
        <w:ind w:firstLine="2"/>
        <w:jc w:val="both"/>
        <w:rPr>
          <w:lang w:val="uk-UA"/>
        </w:rPr>
      </w:pPr>
      <w:r w:rsidRPr="00D05A66">
        <w:rPr>
          <w:lang w:val="uk-UA"/>
        </w:rPr>
        <w:t>Призначення платежу: Конференція ІМФА</w:t>
      </w:r>
    </w:p>
    <w:p w14:paraId="2F7AB05E" w14:textId="77777777" w:rsidR="00E16ABD" w:rsidRDefault="00E16ABD" w:rsidP="00AE13BE">
      <w:pPr>
        <w:ind w:firstLine="360"/>
        <w:jc w:val="center"/>
        <w:rPr>
          <w:b/>
          <w:i/>
          <w:lang w:val="uk-UA"/>
        </w:rPr>
      </w:pPr>
    </w:p>
    <w:p w14:paraId="76E13CE3" w14:textId="77777777" w:rsidR="00E16ABD" w:rsidRPr="00A031AD" w:rsidRDefault="00E16ABD" w:rsidP="00E16ABD">
      <w:pPr>
        <w:ind w:firstLine="2"/>
        <w:jc w:val="both"/>
        <w:rPr>
          <w:b/>
          <w:lang w:val="uk-UA"/>
        </w:rPr>
      </w:pPr>
      <w:r w:rsidRPr="003C34AE">
        <w:rPr>
          <w:lang w:val="uk-UA"/>
        </w:rPr>
        <w:t xml:space="preserve">Кошти за публікацію необхідно перерахувати </w:t>
      </w:r>
      <w:r w:rsidRPr="00E14253">
        <w:rPr>
          <w:b/>
          <w:lang w:val="uk-UA"/>
        </w:rPr>
        <w:t xml:space="preserve">до </w:t>
      </w:r>
      <w:r>
        <w:rPr>
          <w:b/>
          <w:lang w:val="uk-UA"/>
        </w:rPr>
        <w:t>01</w:t>
      </w:r>
      <w:r w:rsidRPr="00A031AD">
        <w:rPr>
          <w:b/>
        </w:rPr>
        <w:t xml:space="preserve"> </w:t>
      </w:r>
      <w:r>
        <w:rPr>
          <w:b/>
          <w:lang w:val="uk-UA"/>
        </w:rPr>
        <w:t>грудня</w:t>
      </w:r>
      <w:r w:rsidRPr="00A031AD">
        <w:rPr>
          <w:b/>
          <w:lang w:val="uk-UA"/>
        </w:rPr>
        <w:t xml:space="preserve"> 20</w:t>
      </w:r>
      <w:r>
        <w:rPr>
          <w:b/>
          <w:lang w:val="uk-UA"/>
        </w:rPr>
        <w:t>21</w:t>
      </w:r>
      <w:r w:rsidRPr="00697695">
        <w:rPr>
          <w:b/>
        </w:rPr>
        <w:t xml:space="preserve"> </w:t>
      </w:r>
      <w:r w:rsidRPr="00A031AD">
        <w:rPr>
          <w:b/>
          <w:lang w:val="uk-UA"/>
        </w:rPr>
        <w:t>р.</w:t>
      </w:r>
    </w:p>
    <w:p w14:paraId="1AF9A9C8" w14:textId="77777777" w:rsidR="00E16ABD" w:rsidRDefault="00E16ABD" w:rsidP="00AE13BE">
      <w:pPr>
        <w:ind w:firstLine="360"/>
        <w:jc w:val="center"/>
        <w:rPr>
          <w:b/>
          <w:i/>
          <w:lang w:val="uk-UA"/>
        </w:rPr>
      </w:pPr>
    </w:p>
    <w:p w14:paraId="65219FD1" w14:textId="77777777" w:rsidR="00E16ABD" w:rsidRDefault="00E16ABD" w:rsidP="00AE13BE">
      <w:pPr>
        <w:ind w:firstLine="360"/>
        <w:jc w:val="center"/>
        <w:rPr>
          <w:b/>
          <w:i/>
          <w:lang w:val="uk-UA"/>
        </w:rPr>
      </w:pPr>
    </w:p>
    <w:p w14:paraId="65159337" w14:textId="77777777" w:rsidR="00E16ABD" w:rsidRDefault="00E16ABD" w:rsidP="00AE13BE">
      <w:pPr>
        <w:ind w:firstLine="360"/>
        <w:jc w:val="center"/>
        <w:rPr>
          <w:b/>
          <w:i/>
          <w:lang w:val="uk-UA"/>
        </w:rPr>
      </w:pPr>
    </w:p>
    <w:p w14:paraId="51CF0A42" w14:textId="55FCFA27" w:rsidR="00AE13BE" w:rsidRPr="00B8643C" w:rsidRDefault="00AE13BE" w:rsidP="00AE13BE">
      <w:pPr>
        <w:ind w:firstLine="360"/>
        <w:jc w:val="center"/>
        <w:rPr>
          <w:b/>
          <w:i/>
          <w:lang w:val="uk-UA"/>
        </w:rPr>
      </w:pPr>
      <w:r w:rsidRPr="00B8643C">
        <w:rPr>
          <w:b/>
          <w:i/>
          <w:lang w:val="uk-UA"/>
        </w:rPr>
        <w:t xml:space="preserve">Заявка на участь </w:t>
      </w:r>
      <w:r w:rsidRPr="009D495E">
        <w:rPr>
          <w:b/>
          <w:i/>
          <w:lang w:val="uk-UA"/>
        </w:rPr>
        <w:t xml:space="preserve">у </w:t>
      </w:r>
      <w:r>
        <w:rPr>
          <w:b/>
          <w:lang w:val="en-US"/>
        </w:rPr>
        <w:t>V</w:t>
      </w:r>
      <w:r>
        <w:rPr>
          <w:b/>
          <w:lang w:val="uk-UA"/>
        </w:rPr>
        <w:t>ІІІ</w:t>
      </w:r>
      <w:r w:rsidRPr="009D495E">
        <w:rPr>
          <w:b/>
          <w:i/>
        </w:rPr>
        <w:t xml:space="preserve"> </w:t>
      </w:r>
      <w:r>
        <w:rPr>
          <w:b/>
          <w:i/>
          <w:lang w:val="uk-UA"/>
        </w:rPr>
        <w:t>Міжнародній</w:t>
      </w:r>
      <w:r w:rsidRPr="009D495E">
        <w:rPr>
          <w:b/>
          <w:i/>
          <w:lang w:val="uk-UA"/>
        </w:rPr>
        <w:t xml:space="preserve"> науково-практичній конференції</w:t>
      </w:r>
      <w:r w:rsidRPr="00B8643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«Сучасний менеджмент: тенденції, проблеми та перспективи розвитку»</w:t>
      </w:r>
    </w:p>
    <w:p w14:paraId="0EC96045" w14:textId="77777777" w:rsidR="00AE13BE" w:rsidRDefault="00AE13BE" w:rsidP="00AE13BE">
      <w:pPr>
        <w:ind w:firstLine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</w:t>
      </w:r>
    </w:p>
    <w:p w14:paraId="5E7EE5D2" w14:textId="77777777" w:rsidR="00AE13BE" w:rsidRDefault="00AE13BE" w:rsidP="00AE13BE">
      <w:pPr>
        <w:ind w:firstLine="360"/>
        <w:jc w:val="center"/>
        <w:rPr>
          <w:b/>
          <w:i/>
          <w:lang w:val="uk-UA"/>
        </w:rPr>
      </w:pPr>
    </w:p>
    <w:p w14:paraId="45439051" w14:textId="04A8FD01" w:rsidR="00AE13BE" w:rsidRDefault="00AE13BE" w:rsidP="00AE13BE">
      <w:pPr>
        <w:ind w:firstLine="360"/>
        <w:jc w:val="both"/>
      </w:pPr>
      <w:r w:rsidRPr="00FD16E9">
        <w:rPr>
          <w:lang w:val="uk-UA"/>
        </w:rPr>
        <w:t xml:space="preserve">Для реєстрації необхідно заповнити </w:t>
      </w:r>
      <w:proofErr w:type="spellStart"/>
      <w:r w:rsidRPr="00FD16E9">
        <w:rPr>
          <w:lang w:val="uk-UA"/>
        </w:rPr>
        <w:t>гугл</w:t>
      </w:r>
      <w:proofErr w:type="spellEnd"/>
      <w:r w:rsidRPr="00FD16E9">
        <w:rPr>
          <w:lang w:val="uk-UA"/>
        </w:rPr>
        <w:t xml:space="preserve"> форму за посиланням</w:t>
      </w:r>
      <w:r w:rsidRPr="00E76501">
        <w:t xml:space="preserve"> </w:t>
      </w:r>
      <w:hyperlink r:id="rId7" w:history="1">
        <w:r w:rsidR="0028764F">
          <w:rPr>
            <w:rStyle w:val="a3"/>
          </w:rPr>
          <w:t>https://forms.gle/pAUr1MSUgXNRnAA77</w:t>
        </w:r>
      </w:hyperlink>
      <w:r w:rsidR="0028764F">
        <w:rPr>
          <w:rStyle w:val="a3"/>
          <w:lang w:val="uk-UA"/>
        </w:rPr>
        <w:t>,</w:t>
      </w:r>
    </w:p>
    <w:p w14:paraId="4C0443E6" w14:textId="77777777" w:rsidR="00AE13BE" w:rsidRPr="00E76501" w:rsidRDefault="00AE13BE" w:rsidP="00AE13BE">
      <w:pPr>
        <w:ind w:firstLine="360"/>
        <w:jc w:val="both"/>
      </w:pPr>
    </w:p>
    <w:p w14:paraId="539AB6EE" w14:textId="77777777" w:rsidR="00AE13BE" w:rsidRDefault="00AE13BE" w:rsidP="00AE13BE">
      <w:pPr>
        <w:ind w:firstLine="360"/>
        <w:jc w:val="center"/>
        <w:rPr>
          <w:b/>
          <w:i/>
          <w:lang w:val="uk-UA"/>
        </w:rPr>
      </w:pPr>
    </w:p>
    <w:p w14:paraId="7B8410CC" w14:textId="77777777" w:rsidR="00AE13BE" w:rsidRPr="00AE13BE" w:rsidRDefault="00AE13BE" w:rsidP="00AE13BE">
      <w:pPr>
        <w:jc w:val="center"/>
        <w:rPr>
          <w:b/>
          <w:i/>
          <w:lang w:val="uk-UA"/>
        </w:rPr>
      </w:pPr>
      <w:r w:rsidRPr="00AE13BE">
        <w:rPr>
          <w:b/>
          <w:i/>
          <w:lang w:val="uk-UA"/>
        </w:rPr>
        <w:t>Зразок оформлення тез доповіді:</w:t>
      </w:r>
    </w:p>
    <w:p w14:paraId="20C90857" w14:textId="77777777" w:rsidR="00AE13BE" w:rsidRPr="00AE13BE" w:rsidRDefault="00AE13BE" w:rsidP="00843D55">
      <w:pPr>
        <w:jc w:val="center"/>
        <w:rPr>
          <w:b/>
          <w:i/>
          <w:lang w:val="uk-UA"/>
        </w:rPr>
      </w:pPr>
    </w:p>
    <w:p w14:paraId="6BED2196" w14:textId="77777777" w:rsidR="00843D55" w:rsidRDefault="00843D55" w:rsidP="00843D55">
      <w:pPr>
        <w:jc w:val="right"/>
        <w:rPr>
          <w:b/>
          <w:i/>
          <w:sz w:val="20"/>
          <w:szCs w:val="20"/>
          <w:lang w:val="uk-UA"/>
        </w:rPr>
      </w:pPr>
    </w:p>
    <w:p w14:paraId="294552E4" w14:textId="77777777" w:rsidR="00843D55" w:rsidRDefault="00843D55" w:rsidP="00843D55">
      <w:pPr>
        <w:jc w:val="right"/>
        <w:rPr>
          <w:b/>
          <w:i/>
          <w:sz w:val="20"/>
          <w:szCs w:val="20"/>
          <w:lang w:val="uk-UA"/>
        </w:rPr>
      </w:pPr>
    </w:p>
    <w:p w14:paraId="380F8734" w14:textId="77777777" w:rsidR="00843D55" w:rsidRDefault="00843D55" w:rsidP="00843D55">
      <w:pPr>
        <w:jc w:val="right"/>
        <w:rPr>
          <w:b/>
          <w:i/>
          <w:sz w:val="20"/>
          <w:szCs w:val="20"/>
          <w:lang w:val="uk-UA"/>
        </w:rPr>
      </w:pPr>
    </w:p>
    <w:p w14:paraId="776F0A42" w14:textId="6389C9CC" w:rsidR="00843D55" w:rsidRDefault="00843D55" w:rsidP="00843D55">
      <w:pPr>
        <w:jc w:val="right"/>
        <w:rPr>
          <w:b/>
          <w:i/>
          <w:sz w:val="20"/>
          <w:szCs w:val="20"/>
          <w:lang w:val="uk-UA"/>
        </w:rPr>
        <w:sectPr w:rsidR="00843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51A47B" w14:textId="7E860B5E" w:rsidR="00AE13BE" w:rsidRPr="00AE13BE" w:rsidRDefault="00AE13BE" w:rsidP="00843D55">
      <w:pPr>
        <w:ind w:left="567"/>
        <w:jc w:val="right"/>
        <w:rPr>
          <w:b/>
          <w:i/>
          <w:sz w:val="20"/>
          <w:szCs w:val="20"/>
          <w:lang w:val="uk-UA"/>
        </w:rPr>
      </w:pPr>
    </w:p>
    <w:p w14:paraId="661FE955" w14:textId="77777777" w:rsidR="00AE13BE" w:rsidRPr="00AE13BE" w:rsidRDefault="00AE13BE" w:rsidP="00843D55">
      <w:pPr>
        <w:ind w:right="425"/>
        <w:jc w:val="right"/>
        <w:rPr>
          <w:b/>
          <w:sz w:val="20"/>
          <w:szCs w:val="20"/>
          <w:lang w:val="uk-UA"/>
        </w:rPr>
      </w:pPr>
      <w:r w:rsidRPr="00AE13BE">
        <w:rPr>
          <w:b/>
          <w:sz w:val="20"/>
          <w:szCs w:val="20"/>
          <w:lang w:val="uk-UA"/>
        </w:rPr>
        <w:t xml:space="preserve">П.М. Василенко </w:t>
      </w:r>
    </w:p>
    <w:p w14:paraId="71475C3C" w14:textId="77777777" w:rsidR="00AE13BE" w:rsidRPr="00AE13BE" w:rsidRDefault="00AE13BE" w:rsidP="00843D55">
      <w:pPr>
        <w:ind w:right="425"/>
        <w:jc w:val="right"/>
        <w:rPr>
          <w:i/>
          <w:lang w:val="uk-UA"/>
        </w:rPr>
      </w:pPr>
      <w:r w:rsidRPr="00AE13BE">
        <w:rPr>
          <w:i/>
          <w:sz w:val="20"/>
          <w:szCs w:val="20"/>
          <w:lang w:val="uk-UA"/>
        </w:rPr>
        <w:t>Університет імені Альфреда Нобеля, Дніпро, Україна</w:t>
      </w:r>
    </w:p>
    <w:p w14:paraId="59AA5B63" w14:textId="77777777" w:rsidR="00AE13BE" w:rsidRPr="00AE13BE" w:rsidRDefault="00AE13BE" w:rsidP="00843D55">
      <w:pPr>
        <w:ind w:right="425"/>
        <w:jc w:val="center"/>
        <w:outlineLvl w:val="1"/>
        <w:rPr>
          <w:b/>
          <w:bCs/>
          <w:sz w:val="10"/>
          <w:szCs w:val="10"/>
          <w:lang w:val="uk-UA"/>
        </w:rPr>
      </w:pPr>
    </w:p>
    <w:p w14:paraId="7780CCE3" w14:textId="77777777" w:rsidR="00AE13BE" w:rsidRPr="00AE13BE" w:rsidRDefault="00AE13BE" w:rsidP="00843D55">
      <w:pPr>
        <w:ind w:right="425"/>
        <w:jc w:val="center"/>
        <w:outlineLvl w:val="1"/>
        <w:rPr>
          <w:b/>
          <w:bCs/>
          <w:sz w:val="20"/>
          <w:szCs w:val="20"/>
          <w:lang w:val="uk-UA"/>
        </w:rPr>
      </w:pPr>
      <w:r w:rsidRPr="00AE13BE">
        <w:rPr>
          <w:b/>
          <w:sz w:val="20"/>
          <w:szCs w:val="20"/>
          <w:lang w:val="uk-UA"/>
        </w:rPr>
        <w:t xml:space="preserve">МЕТОДОЛОГІЧНІ ТА МЕТОДИЧНІ ПРОБЛЕМИ </w:t>
      </w:r>
      <w:r w:rsidRPr="00AE13BE">
        <w:rPr>
          <w:b/>
          <w:sz w:val="20"/>
          <w:szCs w:val="20"/>
        </w:rPr>
        <w:t>П</w:t>
      </w:r>
      <w:r w:rsidRPr="00AE13BE">
        <w:rPr>
          <w:b/>
          <w:sz w:val="20"/>
          <w:szCs w:val="20"/>
          <w:lang w:val="uk-UA"/>
        </w:rPr>
        <w:t>І</w:t>
      </w:r>
      <w:r w:rsidRPr="00AE13BE">
        <w:rPr>
          <w:b/>
          <w:sz w:val="20"/>
          <w:szCs w:val="20"/>
        </w:rPr>
        <w:t>ДГОТОВКИ С</w:t>
      </w:r>
      <w:r w:rsidRPr="00AE13BE">
        <w:rPr>
          <w:b/>
          <w:sz w:val="20"/>
          <w:szCs w:val="20"/>
          <w:lang w:val="uk-UA"/>
        </w:rPr>
        <w:t>УЧАСНОГО МЕНЕДЖЕРА</w:t>
      </w:r>
      <w:r w:rsidRPr="00AE13BE">
        <w:rPr>
          <w:b/>
          <w:sz w:val="20"/>
          <w:szCs w:val="20"/>
        </w:rPr>
        <w:t xml:space="preserve"> </w:t>
      </w:r>
    </w:p>
    <w:p w14:paraId="23411E32" w14:textId="77777777" w:rsidR="00AE13BE" w:rsidRPr="00AE13BE" w:rsidRDefault="00AE13BE" w:rsidP="00843D55">
      <w:pPr>
        <w:ind w:right="425"/>
        <w:jc w:val="both"/>
        <w:rPr>
          <w:sz w:val="10"/>
          <w:szCs w:val="10"/>
          <w:lang w:val="uk-UA"/>
        </w:rPr>
      </w:pPr>
    </w:p>
    <w:p w14:paraId="14303637" w14:textId="77777777" w:rsidR="00AE13BE" w:rsidRPr="00AE13BE" w:rsidRDefault="00AE13BE" w:rsidP="00843D55">
      <w:pPr>
        <w:ind w:right="425" w:firstLine="709"/>
        <w:jc w:val="both"/>
        <w:rPr>
          <w:b/>
          <w:sz w:val="20"/>
          <w:szCs w:val="20"/>
          <w:lang w:val="uk-UA"/>
        </w:rPr>
      </w:pPr>
      <w:r w:rsidRPr="00AE13BE">
        <w:rPr>
          <w:sz w:val="20"/>
          <w:szCs w:val="20"/>
          <w:lang w:val="uk-UA"/>
        </w:rPr>
        <w:t>Успішне ведення господарства забезпечується прийняттям рішень про ефективне використання обмежених ресурсів суб'єкта господарювання на основі системно організованих і адекватно поставлених цілей.    ………..</w:t>
      </w:r>
      <w:r w:rsidRPr="00AE13BE">
        <w:rPr>
          <w:b/>
          <w:sz w:val="20"/>
          <w:szCs w:val="20"/>
          <w:lang w:val="uk-UA"/>
        </w:rPr>
        <w:t xml:space="preserve">             </w:t>
      </w:r>
    </w:p>
    <w:p w14:paraId="189C8B7D" w14:textId="77777777" w:rsidR="00AE13BE" w:rsidRPr="00AE13BE" w:rsidRDefault="00AE13BE" w:rsidP="00843D55">
      <w:pPr>
        <w:ind w:right="425"/>
        <w:jc w:val="right"/>
        <w:rPr>
          <w:sz w:val="20"/>
          <w:szCs w:val="20"/>
          <w:lang w:val="uk-UA"/>
        </w:rPr>
      </w:pPr>
      <w:r w:rsidRPr="00AE13BE">
        <w:rPr>
          <w:b/>
          <w:sz w:val="20"/>
          <w:szCs w:val="20"/>
          <w:lang w:val="uk-UA"/>
        </w:rPr>
        <w:t xml:space="preserve">       </w:t>
      </w:r>
      <w:r w:rsidRPr="00AE13BE">
        <w:rPr>
          <w:sz w:val="20"/>
          <w:szCs w:val="20"/>
          <w:lang w:val="uk-UA"/>
        </w:rPr>
        <w:t>Таблиця 1</w:t>
      </w:r>
    </w:p>
    <w:p w14:paraId="489FF408" w14:textId="77777777" w:rsidR="00AE13BE" w:rsidRPr="00AE13BE" w:rsidRDefault="00AE13BE" w:rsidP="00843D55">
      <w:pPr>
        <w:ind w:right="425" w:firstLine="567"/>
        <w:jc w:val="center"/>
        <w:rPr>
          <w:sz w:val="10"/>
          <w:szCs w:val="10"/>
          <w:lang w:val="uk-UA"/>
        </w:rPr>
      </w:pPr>
      <w:r w:rsidRPr="00AE13BE">
        <w:rPr>
          <w:sz w:val="20"/>
          <w:szCs w:val="20"/>
          <w:lang w:val="uk-UA"/>
        </w:rPr>
        <w:t>Сучасні методи розвитку творчого мислення</w:t>
      </w:r>
    </w:p>
    <w:p w14:paraId="3B61A488" w14:textId="77777777" w:rsidR="00AE13BE" w:rsidRPr="00AE13BE" w:rsidRDefault="00AE13BE" w:rsidP="00843D55">
      <w:pPr>
        <w:ind w:right="425" w:firstLine="567"/>
        <w:jc w:val="center"/>
        <w:rPr>
          <w:sz w:val="10"/>
          <w:szCs w:val="10"/>
          <w:lang w:val="uk-UA"/>
        </w:rPr>
      </w:pP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1536"/>
        <w:gridCol w:w="2480"/>
      </w:tblGrid>
      <w:tr w:rsidR="00AE13BE" w:rsidRPr="00AE13BE" w14:paraId="1C511FF4" w14:textId="77777777" w:rsidTr="00843D55">
        <w:tc>
          <w:tcPr>
            <w:tcW w:w="1649" w:type="dxa"/>
          </w:tcPr>
          <w:p w14:paraId="2BF1D624" w14:textId="77777777" w:rsidR="00AE13BE" w:rsidRPr="00AE13BE" w:rsidRDefault="00AE13BE" w:rsidP="00843D55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  <w:r w:rsidRPr="00AE13BE">
              <w:rPr>
                <w:noProof/>
                <w:sz w:val="16"/>
                <w:szCs w:val="16"/>
                <w:lang w:val="uk-UA"/>
              </w:rPr>
              <w:t>Найменування методу</w:t>
            </w:r>
          </w:p>
        </w:tc>
        <w:tc>
          <w:tcPr>
            <w:tcW w:w="1536" w:type="dxa"/>
          </w:tcPr>
          <w:p w14:paraId="77B0E9A8" w14:textId="77777777" w:rsidR="00AE13BE" w:rsidRPr="00AE13BE" w:rsidRDefault="00AE13BE" w:rsidP="00843D55">
            <w:pPr>
              <w:ind w:right="425"/>
              <w:rPr>
                <w:noProof/>
                <w:sz w:val="16"/>
                <w:szCs w:val="16"/>
                <w:lang w:val="uk-UA"/>
              </w:rPr>
            </w:pPr>
            <w:r w:rsidRPr="00AE13BE">
              <w:rPr>
                <w:noProof/>
                <w:sz w:val="16"/>
                <w:szCs w:val="16"/>
                <w:lang w:val="uk-UA"/>
              </w:rPr>
              <w:t>Автор досліджень</w:t>
            </w:r>
          </w:p>
        </w:tc>
        <w:tc>
          <w:tcPr>
            <w:tcW w:w="2480" w:type="dxa"/>
          </w:tcPr>
          <w:p w14:paraId="5900D647" w14:textId="77777777" w:rsidR="00AE13BE" w:rsidRPr="00AE13BE" w:rsidRDefault="00AE13BE" w:rsidP="00843D55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  <w:r w:rsidRPr="00AE13BE">
              <w:rPr>
                <w:noProof/>
                <w:sz w:val="16"/>
                <w:szCs w:val="16"/>
                <w:lang w:val="uk-UA"/>
              </w:rPr>
              <w:t>Основні резульати</w:t>
            </w:r>
          </w:p>
          <w:p w14:paraId="10295290" w14:textId="77777777" w:rsidR="00AE13BE" w:rsidRPr="00AE13BE" w:rsidRDefault="00AE13BE" w:rsidP="00843D55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  <w:r w:rsidRPr="00AE13BE">
              <w:rPr>
                <w:noProof/>
                <w:sz w:val="16"/>
                <w:szCs w:val="16"/>
                <w:lang w:val="uk-UA"/>
              </w:rPr>
              <w:t>використання методу</w:t>
            </w:r>
          </w:p>
        </w:tc>
      </w:tr>
      <w:tr w:rsidR="00AE13BE" w:rsidRPr="00AE13BE" w14:paraId="4FB0DB18" w14:textId="77777777" w:rsidTr="00843D55">
        <w:tc>
          <w:tcPr>
            <w:tcW w:w="1649" w:type="dxa"/>
          </w:tcPr>
          <w:p w14:paraId="6F438B9C" w14:textId="77777777" w:rsidR="00AE13BE" w:rsidRPr="00AE13BE" w:rsidRDefault="00AE13BE" w:rsidP="00843D55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1536" w:type="dxa"/>
          </w:tcPr>
          <w:p w14:paraId="0D4FD3D0" w14:textId="77777777" w:rsidR="00AE13BE" w:rsidRPr="00AE13BE" w:rsidRDefault="00AE13BE" w:rsidP="00843D55">
            <w:pPr>
              <w:ind w:right="425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2480" w:type="dxa"/>
          </w:tcPr>
          <w:p w14:paraId="4A7D9B05" w14:textId="77777777" w:rsidR="00AE13BE" w:rsidRPr="00AE13BE" w:rsidRDefault="00AE13BE" w:rsidP="00843D55">
            <w:pPr>
              <w:ind w:right="425"/>
              <w:rPr>
                <w:noProof/>
                <w:sz w:val="16"/>
                <w:szCs w:val="16"/>
                <w:lang w:val="uk-UA"/>
              </w:rPr>
            </w:pPr>
          </w:p>
        </w:tc>
      </w:tr>
    </w:tbl>
    <w:p w14:paraId="4ED1FE1C" w14:textId="616D689E" w:rsidR="00AE13BE" w:rsidRDefault="00AE13BE" w:rsidP="00843D55">
      <w:pPr>
        <w:ind w:right="425"/>
        <w:rPr>
          <w:sz w:val="16"/>
          <w:szCs w:val="16"/>
        </w:rPr>
      </w:pPr>
    </w:p>
    <w:p w14:paraId="3D536139" w14:textId="42C589CB" w:rsidR="00843D55" w:rsidRDefault="00843D55" w:rsidP="00843D55">
      <w:pPr>
        <w:ind w:right="425"/>
        <w:rPr>
          <w:sz w:val="16"/>
          <w:szCs w:val="16"/>
        </w:rPr>
      </w:pPr>
    </w:p>
    <w:p w14:paraId="2F441287" w14:textId="77777777" w:rsidR="00843D55" w:rsidRPr="00AE13BE" w:rsidRDefault="00843D55" w:rsidP="00843D55">
      <w:pPr>
        <w:ind w:right="425"/>
        <w:rPr>
          <w:sz w:val="16"/>
          <w:szCs w:val="16"/>
        </w:rPr>
      </w:pPr>
    </w:p>
    <w:p w14:paraId="4DF34631" w14:textId="39E9C79A" w:rsidR="00AE13BE" w:rsidRPr="00E16ABD" w:rsidRDefault="00AE13BE" w:rsidP="00843D55">
      <w:pPr>
        <w:ind w:right="425"/>
        <w:jc w:val="right"/>
        <w:rPr>
          <w:b/>
          <w:i/>
          <w:sz w:val="20"/>
          <w:szCs w:val="20"/>
          <w:lang w:val="uk-UA"/>
        </w:rPr>
      </w:pPr>
      <w:r w:rsidRPr="00AE13BE">
        <w:rPr>
          <w:b/>
          <w:i/>
          <w:sz w:val="20"/>
          <w:szCs w:val="20"/>
          <w:lang w:val="uk-UA"/>
        </w:rPr>
        <w:t>Науковий керівник: Г.Я. Митрофанова, доктор економічних наук, доцент</w:t>
      </w:r>
    </w:p>
    <w:p w14:paraId="19F1D695" w14:textId="14F6C6D4" w:rsidR="00B6518D" w:rsidRDefault="0028764F" w:rsidP="00AE13BE"/>
    <w:sectPr w:rsidR="00B6518D" w:rsidSect="00843D55">
      <w:pgSz w:w="11906" w:h="16838"/>
      <w:pgMar w:top="1134" w:right="2550" w:bottom="1134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3387"/>
    <w:multiLevelType w:val="hybridMultilevel"/>
    <w:tmpl w:val="856848F0"/>
    <w:lvl w:ilvl="0" w:tplc="27149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E"/>
    <w:rsid w:val="00143525"/>
    <w:rsid w:val="0028764F"/>
    <w:rsid w:val="00294A98"/>
    <w:rsid w:val="00843D55"/>
    <w:rsid w:val="00A7356E"/>
    <w:rsid w:val="00AE13BE"/>
    <w:rsid w:val="00E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A974"/>
  <w15:chartTrackingRefBased/>
  <w15:docId w15:val="{6EF74195-F921-4989-B421-1C99497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3B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13BE"/>
    <w:rPr>
      <w:color w:val="954F72" w:themeColor="followedHyperlink"/>
      <w:u w:val="single"/>
    </w:rPr>
  </w:style>
  <w:style w:type="character" w:customStyle="1" w:styleId="st">
    <w:name w:val="st"/>
    <w:basedOn w:val="a0"/>
    <w:rsid w:val="00E16ABD"/>
  </w:style>
  <w:style w:type="character" w:styleId="a5">
    <w:name w:val="Emphasis"/>
    <w:uiPriority w:val="20"/>
    <w:qFormat/>
    <w:rsid w:val="00E16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AUr1MSUgXNRnAA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AUr1MSUgXNRnAA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Жанна</cp:lastModifiedBy>
  <cp:revision>5</cp:revision>
  <dcterms:created xsi:type="dcterms:W3CDTF">2021-11-03T08:34:00Z</dcterms:created>
  <dcterms:modified xsi:type="dcterms:W3CDTF">2021-11-12T11:37:00Z</dcterms:modified>
</cp:coreProperties>
</file>